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B" w:rsidRDefault="00A129C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129CB" w:rsidRDefault="00A129CB">
      <w:pPr>
        <w:pStyle w:val="ConsPlusTitle"/>
        <w:jc w:val="center"/>
      </w:pPr>
    </w:p>
    <w:p w:rsidR="00A129CB" w:rsidRDefault="00A129CB">
      <w:pPr>
        <w:pStyle w:val="ConsPlusTitle"/>
        <w:jc w:val="center"/>
      </w:pPr>
      <w:r>
        <w:t>ПОСТАНОВЛЕНИЕ</w:t>
      </w:r>
    </w:p>
    <w:p w:rsidR="00A129CB" w:rsidRDefault="00A129CB">
      <w:pPr>
        <w:pStyle w:val="ConsPlusTitle"/>
        <w:jc w:val="center"/>
      </w:pPr>
      <w:r>
        <w:t>от 12 декабря 2006 г. N 336</w:t>
      </w:r>
    </w:p>
    <w:p w:rsidR="00A129CB" w:rsidRDefault="00A129CB">
      <w:pPr>
        <w:pStyle w:val="ConsPlusTitle"/>
        <w:jc w:val="center"/>
      </w:pPr>
    </w:p>
    <w:p w:rsidR="00A129CB" w:rsidRDefault="00A129CB">
      <w:pPr>
        <w:pStyle w:val="ConsPlusTitle"/>
        <w:jc w:val="center"/>
      </w:pPr>
      <w:r>
        <w:t>ОБ ОБЕСПЕЧЕНИИ ПОЖАРНОЙ БЕЗОПАСНОСТИ НА ТЕРРИТОРИИ</w:t>
      </w:r>
    </w:p>
    <w:p w:rsidR="00A129CB" w:rsidRDefault="00A129CB">
      <w:pPr>
        <w:pStyle w:val="ConsPlusTitle"/>
        <w:jc w:val="center"/>
      </w:pPr>
      <w:r>
        <w:t>ЛЕНИНГРАДСКОЙ ОБЛАСТИ</w:t>
      </w:r>
    </w:p>
    <w:p w:rsidR="00A129CB" w:rsidRDefault="00A12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2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CB" w:rsidRDefault="00A12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9CB" w:rsidRDefault="00A129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129CB" w:rsidRDefault="00A1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5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18.05.2015 </w:t>
            </w:r>
            <w:hyperlink r:id="rId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18.04.2016 </w:t>
            </w:r>
            <w:hyperlink r:id="rId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A129CB" w:rsidRDefault="00A1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9CB" w:rsidRDefault="00A129CB">
      <w:pPr>
        <w:pStyle w:val="ConsPlusNormal"/>
        <w:jc w:val="center"/>
      </w:pPr>
    </w:p>
    <w:p w:rsidR="00A129CB" w:rsidRDefault="00A129C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в целях укрепления пожарной безопасности в жилищном фонде, садоводческих, огороднических и дачных некоммерческих объединениях, учреждениях и на объектах</w:t>
      </w:r>
      <w:proofErr w:type="gramEnd"/>
      <w:r>
        <w:t xml:space="preserve"> различных форм собственности на территории Ленинградской области Правительство Ленинградской области постановляет: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об обязательном обучении мерам пожарной безопасности населения Ленинградской области (приложение 1).</w:t>
      </w:r>
    </w:p>
    <w:p w:rsidR="00A129CB" w:rsidRDefault="00A129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160)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первичных средств пожаротушения и противопожарного инвентаря для помещений и строений, принадлежащих гражданам (приложение 2).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160.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5. Комитету по строительству Ленинградской области при разработке территориальной отраслевой схемы предусмотреть размещение и строительство пожарных депо в населенных пунктах, находящихся на значительном расстоянии от подразделений государственной противопожарной службы.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6. Комитету по агропромышленному и рыбохозяйственному комплексу Ленинградской области в течение двух месяцев со дня вступления в силу настоящего постановления образовать комиссию по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о пожарной безопасности в садоводческих, огороднических и дачных некоммерческих объединениях.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7. Комитету государственного жилищного надзора и контроля Ленинградской области:</w:t>
      </w:r>
    </w:p>
    <w:p w:rsidR="00A129CB" w:rsidRDefault="00A129C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21.11.2014 N 534)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7.1. При проведении мероприятий по контролю в жилищном фонде особое внимание обращать на соблюдение требований пожарной безопасности.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7.2. Установить взаимодействие с органами местного самоуправления и организациями жилищно-коммунального хозяйства по </w:t>
      </w:r>
      <w:proofErr w:type="gramStart"/>
      <w:r>
        <w:t>контролю за</w:t>
      </w:r>
      <w:proofErr w:type="gramEnd"/>
      <w:r>
        <w:t xml:space="preserve"> реализацией мер, направленных на обеспечение пожарной безопасности жилищного фонда, в том числе зданий повышенной этажности и зданий с низкой устойчивостью при пожаре.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8. Рекомендовать главам администраций муниципальных образований: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8.1. В течение двух месяцев со дня вступления в силу настоящего постановления разработать программу обеспечения пожарной безопасности на территориях муниципальных образований.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lastRenderedPageBreak/>
        <w:t>8.2. Предусмотреть в бюджете муниципального образования на 2007 и последующие годы средства: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на обеспечение первичных мер пожарной безопасности на территории муниципального образования;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на создание и содержание муниципальной пожарной охраны, добровольных пожарных формирований в населенных пунктах, находящихся на значительном расстоянии от подразделений государственной противопожарной службы;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на страхование муниципального жилья и имущества;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на ремонт, испытание и техническое обслуживание систем автоматической противопожарной защиты, в том числе систем противопожарного водоснабжения, предназначенного для тушения пожаров;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на проведение регламентных работ и замену неисправного электрооборудования, чистку вентиляционных каналов и дымоходов в муниципальном жилищном фонде;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на проведение противопожарной пропаганды среди населения.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8.3. Определить порядок оповещения и сбора населения для тушения пожаров в населенных пунктах, садоводческих, огороднических и дачных некоммерческих объединениях, крестьянских и фермерских хозяйств, обязать граждан вывесить на стенах индивидуальных жилых домов и дачных построек таблички установленного образца с изображением инвентаря, с которым необходимо прибыть на тушение пожара.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8.4. Провести комплексные мероприятия перед наступлением пожароопасного периода и подготовку муниципального жилищного фонда к эксплуатации в осенне-зимний период.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8.5. В течение двух месяцев со дня вступления в силу настоящего постановления разработать и принять нормативные правовые акты, регламентирующие отношения по вопросам обеспечения пожарной безопасности на территории муниципальных образований.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9. Управлению пресс-службы Губернатора и Правительства Ленинградской области по требованию Управления государственного пожарного надзора Главного управления МЧС России по Ленинградской области обеспечивать незамедлительное и на безвозмездной основе </w:t>
      </w:r>
      <w:proofErr w:type="spellStart"/>
      <w:r>
        <w:t>публикование</w:t>
      </w:r>
      <w:proofErr w:type="spellEnd"/>
      <w:r>
        <w:t xml:space="preserve"> оперативной информации по вопросам пожарной безопасности.</w:t>
      </w:r>
    </w:p>
    <w:p w:rsidR="00A129CB" w:rsidRDefault="00A129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18.05.2015 </w:t>
      </w:r>
      <w:hyperlink r:id="rId16" w:history="1">
        <w:r>
          <w:rPr>
            <w:color w:val="0000FF"/>
          </w:rPr>
          <w:t>N 160</w:t>
        </w:r>
      </w:hyperlink>
      <w:r>
        <w:t xml:space="preserve">, от 18.04.2016 </w:t>
      </w:r>
      <w:hyperlink r:id="rId17" w:history="1">
        <w:r>
          <w:rPr>
            <w:color w:val="0000FF"/>
          </w:rPr>
          <w:t>N 110</w:t>
        </w:r>
      </w:hyperlink>
      <w:r>
        <w:t xml:space="preserve">, от 07.05.2019 </w:t>
      </w:r>
      <w:hyperlink r:id="rId18" w:history="1">
        <w:r>
          <w:rPr>
            <w:color w:val="0000FF"/>
          </w:rPr>
          <w:t>N 200</w:t>
        </w:r>
      </w:hyperlink>
      <w:r>
        <w:t>)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10. Рекомендовать Управлению государственного пожарного надзора Главного управления МЧС России по Ленинградской области: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10.1. Усилить государственный пожарный надзор в жилищном фонде Ленинградской области, повысить требовательность к руководителям организаций жилищно-коммунального хозяйства, главам администраций муниципальных образований и гражданам.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10.2. Совместно со средствами массовой информации активизировать пропаганду по вопросам пожарной безопасности среди населения, организовать тематические программы и социальные рубрики.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Бурлакова А.Д.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jc w:val="right"/>
      </w:pPr>
      <w:r>
        <w:t>Губернатор</w:t>
      </w:r>
    </w:p>
    <w:p w:rsidR="00A129CB" w:rsidRDefault="00A129CB">
      <w:pPr>
        <w:pStyle w:val="ConsPlusNormal"/>
        <w:jc w:val="right"/>
      </w:pPr>
      <w:r>
        <w:t>Ленинградской области</w:t>
      </w:r>
    </w:p>
    <w:p w:rsidR="00A129CB" w:rsidRDefault="00A129CB">
      <w:pPr>
        <w:pStyle w:val="ConsPlusNormal"/>
        <w:jc w:val="right"/>
      </w:pPr>
      <w:proofErr w:type="spellStart"/>
      <w:r>
        <w:t>В.Сердюков</w:t>
      </w:r>
      <w:proofErr w:type="spellEnd"/>
    </w:p>
    <w:p w:rsidR="00A129CB" w:rsidRDefault="00A129CB">
      <w:pPr>
        <w:pStyle w:val="ConsPlusNormal"/>
        <w:jc w:val="right"/>
      </w:pPr>
    </w:p>
    <w:p w:rsidR="00A129CB" w:rsidRDefault="00A129CB">
      <w:pPr>
        <w:pStyle w:val="ConsPlusNormal"/>
        <w:jc w:val="right"/>
      </w:pPr>
    </w:p>
    <w:p w:rsidR="00A129CB" w:rsidRDefault="00A129CB">
      <w:pPr>
        <w:pStyle w:val="ConsPlusNormal"/>
        <w:jc w:val="right"/>
        <w:outlineLvl w:val="0"/>
      </w:pPr>
      <w:r>
        <w:lastRenderedPageBreak/>
        <w:t>УТВЕРЖДЕНО</w:t>
      </w:r>
    </w:p>
    <w:p w:rsidR="00A129CB" w:rsidRDefault="00A129CB">
      <w:pPr>
        <w:pStyle w:val="ConsPlusNormal"/>
        <w:jc w:val="right"/>
      </w:pPr>
      <w:r>
        <w:t>постановлением Правительства</w:t>
      </w:r>
    </w:p>
    <w:p w:rsidR="00A129CB" w:rsidRDefault="00A129CB">
      <w:pPr>
        <w:pStyle w:val="ConsPlusNormal"/>
        <w:jc w:val="right"/>
      </w:pPr>
      <w:r>
        <w:t>Ленинградской области</w:t>
      </w:r>
    </w:p>
    <w:p w:rsidR="00A129CB" w:rsidRDefault="00A129CB">
      <w:pPr>
        <w:pStyle w:val="ConsPlusNormal"/>
        <w:jc w:val="right"/>
      </w:pPr>
      <w:r>
        <w:t>от 12.12.2006 N 336</w:t>
      </w:r>
    </w:p>
    <w:p w:rsidR="00A129CB" w:rsidRDefault="00A129CB">
      <w:pPr>
        <w:pStyle w:val="ConsPlusNormal"/>
        <w:jc w:val="right"/>
      </w:pPr>
      <w:r>
        <w:t>(приложение 1)</w:t>
      </w:r>
    </w:p>
    <w:p w:rsidR="00A129CB" w:rsidRDefault="00A129CB">
      <w:pPr>
        <w:pStyle w:val="ConsPlusNormal"/>
        <w:jc w:val="both"/>
      </w:pPr>
    </w:p>
    <w:p w:rsidR="00A129CB" w:rsidRDefault="00A129CB">
      <w:pPr>
        <w:pStyle w:val="ConsPlusTitle"/>
        <w:jc w:val="center"/>
      </w:pPr>
      <w:bookmarkStart w:id="0" w:name="P58"/>
      <w:bookmarkEnd w:id="0"/>
      <w:r>
        <w:t>ПОЛОЖЕНИЕ</w:t>
      </w:r>
    </w:p>
    <w:p w:rsidR="00A129CB" w:rsidRDefault="00A129CB">
      <w:pPr>
        <w:pStyle w:val="ConsPlusTitle"/>
        <w:jc w:val="center"/>
      </w:pPr>
      <w:r>
        <w:t>ОБ ОБЯЗАТЕЛЬНОМ ОБУЧЕНИИ МЕРАМ ПОЖАРНОЙ БЕЗОПАСНОСТИ</w:t>
      </w:r>
    </w:p>
    <w:p w:rsidR="00A129CB" w:rsidRDefault="00A129CB">
      <w:pPr>
        <w:pStyle w:val="ConsPlusTitle"/>
        <w:jc w:val="center"/>
      </w:pPr>
      <w:r>
        <w:t>НАСЕЛЕНИЯ ЛЕНИНГРАДСКОЙ ОБЛАСТИ</w:t>
      </w:r>
    </w:p>
    <w:p w:rsidR="00A129CB" w:rsidRDefault="00A12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2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CB" w:rsidRDefault="00A12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9CB" w:rsidRDefault="00A129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129CB" w:rsidRDefault="00A129CB">
            <w:pPr>
              <w:pStyle w:val="ConsPlusNormal"/>
              <w:jc w:val="center"/>
            </w:pPr>
            <w:r>
              <w:rPr>
                <w:color w:val="392C69"/>
              </w:rPr>
              <w:t>от 18.05.2015 N 160)</w:t>
            </w:r>
          </w:p>
        </w:tc>
      </w:tr>
    </w:tbl>
    <w:p w:rsidR="00A129CB" w:rsidRDefault="00A129CB">
      <w:pPr>
        <w:pStyle w:val="ConsPlusNormal"/>
        <w:jc w:val="both"/>
      </w:pPr>
    </w:p>
    <w:p w:rsidR="00A129CB" w:rsidRDefault="00A129C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безопасности",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года N 390, иными нормативными правовыми актами, регулирующими вопросы пожарной безопасности.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2. Действие настоящего Положения распространяется на работающее и неработающее население, воспитанников дошкольных образовательных организаций и обучающихся в образовательных организациях.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3. Обучение мерам пожарной безопасности проводится в целях обучения основам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территорий, зданий (сооружений), помещений организаций, других объектов (далее - объекты), а также в быту, обучения правилам вызова пожарной помощи, действиям в случае возникновения пожара и пользования первичными средствами пожаротушения.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4. Основными видами обучения населения мерам пожарной безопасности являются: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противопожарный инструктаж;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изучение минимума пожарно-технических знаний (далее - пожарно-технический минимум).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5. К работе на объектах допускаются только лица, прошедшие обучение мерам пожарной безопасности.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Противопожарный инструктаж проводится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организации, уполномоченное должностное лицо), по специальным программам обучения мерам пожарной безопасности работников организаций, утвержденным администрациями (собственниками) организаций (далее также - специальные программы), в порядке, определяемом руководителем организации.</w:t>
      </w:r>
      <w:proofErr w:type="gramEnd"/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7. При проведении противопожарного инструктажа руководитель организации или иное уполномоченное должностное лицо обязано знакомить работников </w:t>
      </w:r>
      <w:proofErr w:type="gramStart"/>
      <w:r>
        <w:t>с</w:t>
      </w:r>
      <w:proofErr w:type="gramEnd"/>
      <w:r>
        <w:t>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требованиями пожарной безопасности исходя из специфики пожарной опасности технологических процессов, производств и объектов;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lastRenderedPageBreak/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правилами применения открытого огня и проведения огневых работ;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Обучение пожарно-техническому минимуму проходят руководители, специалисты и работники организаций, ответственные за пожарную безопасность, в объеме знаний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организуется как с отрывом от производства, так и без отрыва от производства.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10. Обучение пожарно-техническому минимуму с отрывом от производства проходят: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руководители и главные специалисты организаций или лица, исполняющие их обязанности;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руководители загородных оздоровительных учреждений для детей и подростков;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работники, выполняющие </w:t>
      </w:r>
      <w:proofErr w:type="spellStart"/>
      <w:r>
        <w:t>газоэлектросварочные</w:t>
      </w:r>
      <w:proofErr w:type="spellEnd"/>
      <w:r>
        <w:t xml:space="preserve"> и другие огневые работы;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иные категории работников (граждан) по решению руководителя организации.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Обучение по специальным программам пожарно-технического минимума с отрывом от производства с выдачей удостоверений установленного образца проводится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Ленинградской области,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непосредственно в организации проходят: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педагогические работники дошкольных образовательных организаций;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работники, осуществляющие круглосуточную охрану организации;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граждане, участвующие в деятельности подразделений пожарной охраны по предупреждению </w:t>
      </w:r>
      <w:proofErr w:type="gramStart"/>
      <w:r>
        <w:t>и(</w:t>
      </w:r>
      <w:proofErr w:type="gramEnd"/>
      <w:r>
        <w:t>или) тушению пожаров на добровольной основе;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lastRenderedPageBreak/>
        <w:t>работники, привлекаемые к выполнению взрывопожароопасных работ.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14. Руководитель организации обеспечивает ознакомление (под роспись)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15. Разъяснительная работа с гражданами о мерах пожарной безопасности и действиях при пожаре в садоводческих, огороднических и дачных некоммерческих объединениях, расположенных на территории Ленинградской области, осуществляется правлениями садоводческих, огороднических и дачных некоммерческих объединений в период устойчивой сухой, жаркой и ветреной погоды, а также при введении особого противопожарного режима.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16. Противопожарная подготовка обучающихся при получении начального общего образования и детей старшего дошкольного возраста проводится в виде бесед по предупреждению пожаров в школе и дома.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17. Обучающиеся при получении основного общего и среднего общего образования проходят противопожарную подготовку в соответствии с курсом "Основы безопасности жизнедеятельности", дополненную тематическими занятиями по изучению правил противопожарного режима, основ поведения при возникновении пожара.</w:t>
      </w:r>
    </w:p>
    <w:p w:rsidR="00A129CB" w:rsidRDefault="00A129C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утвержденными приказом Государственного комитета СССР по народному образованию от 4 июля 1989 года N 541, в образовательных организациях с обучающимися при получении основного общего и среднего общего образования ежеквартально проводятся дополнительные занятия во внеурочное время по изучению правил пожарной</w:t>
      </w:r>
      <w:proofErr w:type="gramEnd"/>
      <w:r>
        <w:t xml:space="preserve"> безопасности.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jc w:val="right"/>
        <w:outlineLvl w:val="0"/>
      </w:pPr>
      <w:r>
        <w:t>УТВЕРЖДЕН</w:t>
      </w:r>
    </w:p>
    <w:p w:rsidR="00A129CB" w:rsidRDefault="00A129CB">
      <w:pPr>
        <w:pStyle w:val="ConsPlusNormal"/>
        <w:jc w:val="right"/>
      </w:pPr>
      <w:r>
        <w:t>постановлением Правительства</w:t>
      </w:r>
    </w:p>
    <w:p w:rsidR="00A129CB" w:rsidRDefault="00A129CB">
      <w:pPr>
        <w:pStyle w:val="ConsPlusNormal"/>
        <w:jc w:val="right"/>
      </w:pPr>
      <w:r>
        <w:t>Ленинградской области</w:t>
      </w:r>
    </w:p>
    <w:p w:rsidR="00A129CB" w:rsidRDefault="00A129CB">
      <w:pPr>
        <w:pStyle w:val="ConsPlusNormal"/>
        <w:jc w:val="right"/>
      </w:pPr>
      <w:r>
        <w:t>от 12.12.2006 N 336</w:t>
      </w:r>
    </w:p>
    <w:p w:rsidR="00A129CB" w:rsidRDefault="00A129CB">
      <w:pPr>
        <w:pStyle w:val="ConsPlusNormal"/>
        <w:jc w:val="right"/>
      </w:pPr>
      <w:r>
        <w:t>(приложение 2)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Title"/>
        <w:jc w:val="center"/>
      </w:pPr>
      <w:bookmarkStart w:id="1" w:name="P114"/>
      <w:bookmarkEnd w:id="1"/>
      <w:r>
        <w:t>ПЕРЕЧЕНЬ</w:t>
      </w:r>
    </w:p>
    <w:p w:rsidR="00A129CB" w:rsidRDefault="00A129CB">
      <w:pPr>
        <w:pStyle w:val="ConsPlusTitle"/>
        <w:jc w:val="center"/>
      </w:pPr>
      <w:r>
        <w:t>ПЕРВИЧНЫХ СРЕДСТВ ПОЖАРОТУШЕНИЯ И ПРОТИВОПОЖАРНОГО</w:t>
      </w:r>
    </w:p>
    <w:p w:rsidR="00A129CB" w:rsidRDefault="00A129CB">
      <w:pPr>
        <w:pStyle w:val="ConsPlusTitle"/>
        <w:jc w:val="center"/>
      </w:pPr>
      <w:r>
        <w:t>ИНВЕНТАРЯ ДЛЯ ПОМЕЩЕНИЙ И СТРОЕНИЙ, ПРИНАДЛЕЖАЩИХ ГРАЖДАНАМ</w:t>
      </w:r>
    </w:p>
    <w:p w:rsidR="00A129CB" w:rsidRDefault="00A129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417"/>
        <w:gridCol w:w="964"/>
        <w:gridCol w:w="1247"/>
        <w:gridCol w:w="1077"/>
        <w:gridCol w:w="907"/>
      </w:tblGrid>
      <w:tr w:rsidR="00A129CB">
        <w:tc>
          <w:tcPr>
            <w:tcW w:w="510" w:type="dxa"/>
            <w:vMerge w:val="restart"/>
          </w:tcPr>
          <w:p w:rsidR="00A129CB" w:rsidRDefault="00A12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A129CB" w:rsidRDefault="00A129CB">
            <w:pPr>
              <w:pStyle w:val="ConsPlusNormal"/>
              <w:jc w:val="center"/>
            </w:pPr>
            <w:r>
              <w:t>Наименование зданий и помещений</w:t>
            </w:r>
          </w:p>
        </w:tc>
        <w:tc>
          <w:tcPr>
            <w:tcW w:w="1417" w:type="dxa"/>
            <w:vMerge w:val="restart"/>
          </w:tcPr>
          <w:p w:rsidR="00A129CB" w:rsidRDefault="00A129CB">
            <w:pPr>
              <w:pStyle w:val="ConsPlusNormal"/>
              <w:jc w:val="center"/>
            </w:pPr>
            <w:r>
              <w:t>Защищаемая площадь</w:t>
            </w:r>
          </w:p>
        </w:tc>
        <w:tc>
          <w:tcPr>
            <w:tcW w:w="4195" w:type="dxa"/>
            <w:gridSpan w:val="4"/>
          </w:tcPr>
          <w:p w:rsidR="00A129CB" w:rsidRDefault="00A129CB">
            <w:pPr>
              <w:pStyle w:val="ConsPlusNormal"/>
              <w:jc w:val="center"/>
            </w:pPr>
            <w:r>
              <w:t>Средства пожаротушения и противопожарного инвентаря (штук)</w:t>
            </w:r>
          </w:p>
        </w:tc>
      </w:tr>
      <w:tr w:rsidR="00A129CB">
        <w:tc>
          <w:tcPr>
            <w:tcW w:w="510" w:type="dxa"/>
            <w:vMerge/>
          </w:tcPr>
          <w:p w:rsidR="00A129CB" w:rsidRDefault="00A129CB"/>
        </w:tc>
        <w:tc>
          <w:tcPr>
            <w:tcW w:w="2948" w:type="dxa"/>
            <w:vMerge/>
          </w:tcPr>
          <w:p w:rsidR="00A129CB" w:rsidRDefault="00A129CB"/>
        </w:tc>
        <w:tc>
          <w:tcPr>
            <w:tcW w:w="1417" w:type="dxa"/>
            <w:vMerge/>
          </w:tcPr>
          <w:p w:rsidR="00A129CB" w:rsidRDefault="00A129CB"/>
        </w:tc>
        <w:tc>
          <w:tcPr>
            <w:tcW w:w="964" w:type="dxa"/>
          </w:tcPr>
          <w:p w:rsidR="00A129CB" w:rsidRDefault="00A129CB">
            <w:pPr>
              <w:pStyle w:val="ConsPlusNormal"/>
              <w:jc w:val="center"/>
            </w:pPr>
            <w:r>
              <w:t>огнетушитель</w:t>
            </w:r>
          </w:p>
        </w:tc>
        <w:tc>
          <w:tcPr>
            <w:tcW w:w="1247" w:type="dxa"/>
          </w:tcPr>
          <w:p w:rsidR="00A129CB" w:rsidRDefault="00A129CB">
            <w:pPr>
              <w:pStyle w:val="ConsPlusNormal"/>
              <w:jc w:val="center"/>
            </w:pPr>
            <w:r>
              <w:t>ящик с песком емкостью 0,5 куб. м</w:t>
            </w:r>
          </w:p>
        </w:tc>
        <w:tc>
          <w:tcPr>
            <w:tcW w:w="1077" w:type="dxa"/>
          </w:tcPr>
          <w:p w:rsidR="00A129CB" w:rsidRDefault="00A129CB">
            <w:pPr>
              <w:pStyle w:val="ConsPlusNormal"/>
              <w:jc w:val="center"/>
            </w:pPr>
            <w:r>
              <w:t>бочка с водой и ведро</w:t>
            </w:r>
          </w:p>
        </w:tc>
        <w:tc>
          <w:tcPr>
            <w:tcW w:w="907" w:type="dxa"/>
          </w:tcPr>
          <w:p w:rsidR="00A129CB" w:rsidRDefault="00A129CB">
            <w:pPr>
              <w:pStyle w:val="ConsPlusNormal"/>
              <w:jc w:val="center"/>
            </w:pPr>
            <w:r>
              <w:t>багор, топор</w:t>
            </w:r>
          </w:p>
        </w:tc>
      </w:tr>
      <w:tr w:rsidR="00A129CB">
        <w:tc>
          <w:tcPr>
            <w:tcW w:w="510" w:type="dxa"/>
          </w:tcPr>
          <w:p w:rsidR="00A129CB" w:rsidRDefault="00A129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A129CB" w:rsidRDefault="00A129CB">
            <w:pPr>
              <w:pStyle w:val="ConsPlusNormal"/>
              <w:jc w:val="both"/>
            </w:pPr>
            <w:r>
              <w:t>Жилые дома коттеджного типа для постоянного проживания</w:t>
            </w:r>
          </w:p>
        </w:tc>
        <w:tc>
          <w:tcPr>
            <w:tcW w:w="1417" w:type="dxa"/>
          </w:tcPr>
          <w:p w:rsidR="00A129CB" w:rsidRDefault="00A129C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</w:tcPr>
          <w:p w:rsidR="00A129CB" w:rsidRDefault="00A12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129CB" w:rsidRDefault="00A129CB">
            <w:pPr>
              <w:pStyle w:val="ConsPlusNormal"/>
              <w:jc w:val="center"/>
            </w:pPr>
            <w:r>
              <w:t xml:space="preserve">1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</w:tr>
      <w:tr w:rsidR="00A129CB">
        <w:tc>
          <w:tcPr>
            <w:tcW w:w="510" w:type="dxa"/>
          </w:tcPr>
          <w:p w:rsidR="00A129CB" w:rsidRDefault="00A12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129CB" w:rsidRDefault="00A129CB">
            <w:pPr>
              <w:pStyle w:val="ConsPlusNormal"/>
              <w:jc w:val="both"/>
            </w:pPr>
            <w:r>
              <w:t>Дачи и иные жилые здания для сезонного проживания</w:t>
            </w:r>
          </w:p>
        </w:tc>
        <w:tc>
          <w:tcPr>
            <w:tcW w:w="1417" w:type="dxa"/>
          </w:tcPr>
          <w:p w:rsidR="00A129CB" w:rsidRDefault="00A129CB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</w:tcPr>
          <w:p w:rsidR="00A129CB" w:rsidRDefault="00A129CB">
            <w:pPr>
              <w:pStyle w:val="ConsPlusNormal"/>
              <w:jc w:val="center"/>
            </w:pPr>
            <w:r>
              <w:t xml:space="preserve">1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129CB" w:rsidRDefault="00A129CB">
            <w:pPr>
              <w:pStyle w:val="ConsPlusNormal"/>
              <w:jc w:val="center"/>
            </w:pPr>
            <w:r>
              <w:t xml:space="preserve">1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</w:tr>
      <w:tr w:rsidR="00A129CB">
        <w:tc>
          <w:tcPr>
            <w:tcW w:w="510" w:type="dxa"/>
          </w:tcPr>
          <w:p w:rsidR="00A129CB" w:rsidRDefault="00A12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A129CB" w:rsidRDefault="00A129CB">
            <w:pPr>
              <w:pStyle w:val="ConsPlusNormal"/>
            </w:pPr>
            <w:r>
              <w:t>Индивидуальные гаражи</w:t>
            </w:r>
          </w:p>
        </w:tc>
        <w:tc>
          <w:tcPr>
            <w:tcW w:w="1417" w:type="dxa"/>
          </w:tcPr>
          <w:p w:rsidR="00A129CB" w:rsidRDefault="00A129CB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964" w:type="dxa"/>
          </w:tcPr>
          <w:p w:rsidR="00A129CB" w:rsidRDefault="00A12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</w:tr>
      <w:tr w:rsidR="00A129CB">
        <w:tc>
          <w:tcPr>
            <w:tcW w:w="510" w:type="dxa"/>
          </w:tcPr>
          <w:p w:rsidR="00A129CB" w:rsidRDefault="00A12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A129CB" w:rsidRDefault="00A129CB">
            <w:pPr>
              <w:pStyle w:val="ConsPlusNormal"/>
              <w:jc w:val="both"/>
            </w:pPr>
            <w:r>
              <w:t>Сараи, бани, хозяйственные постройки, гаражные кооперативы и товарищества</w:t>
            </w:r>
          </w:p>
        </w:tc>
        <w:tc>
          <w:tcPr>
            <w:tcW w:w="1417" w:type="dxa"/>
          </w:tcPr>
          <w:p w:rsidR="00A129CB" w:rsidRDefault="00A129CB">
            <w:pPr>
              <w:pStyle w:val="ConsPlusNormal"/>
              <w:jc w:val="center"/>
            </w:pPr>
            <w:r>
              <w:t>группа построек</w:t>
            </w:r>
          </w:p>
        </w:tc>
        <w:tc>
          <w:tcPr>
            <w:tcW w:w="964" w:type="dxa"/>
          </w:tcPr>
          <w:p w:rsidR="00A129CB" w:rsidRDefault="00A129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129CB" w:rsidRDefault="00A12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29CB" w:rsidRDefault="00A12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129CB" w:rsidRDefault="00A129CB">
            <w:pPr>
              <w:pStyle w:val="ConsPlusNormal"/>
              <w:jc w:val="center"/>
            </w:pPr>
            <w:r>
              <w:t>1,1</w:t>
            </w:r>
          </w:p>
        </w:tc>
      </w:tr>
    </w:tbl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  <w:r>
        <w:t>--------------------------------</w:t>
      </w:r>
    </w:p>
    <w:p w:rsidR="00A129CB" w:rsidRDefault="00A129CB">
      <w:pPr>
        <w:pStyle w:val="ConsPlusNormal"/>
        <w:spacing w:before="220"/>
        <w:ind w:firstLine="540"/>
        <w:jc w:val="both"/>
      </w:pPr>
      <w:bookmarkStart w:id="2" w:name="P156"/>
      <w:bookmarkEnd w:id="2"/>
      <w:r>
        <w:t>&lt;*&gt; Устанавливаются в период проживания (в летнее время).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  <w:r>
        <w:t>Примечания: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 xml:space="preserve">1. В жилых домах коридорного типа </w:t>
      </w:r>
      <w:proofErr w:type="gramStart"/>
      <w:r>
        <w:t>устанавливается не менее двух огнетушителей</w:t>
      </w:r>
      <w:proofErr w:type="gramEnd"/>
      <w:r>
        <w:t xml:space="preserve"> на этаж.</w:t>
      </w:r>
    </w:p>
    <w:p w:rsidR="00A129CB" w:rsidRDefault="00A129CB">
      <w:pPr>
        <w:pStyle w:val="ConsPlusNormal"/>
        <w:spacing w:before="220"/>
        <w:ind w:firstLine="540"/>
        <w:jc w:val="both"/>
      </w:pPr>
      <w:r>
        <w:t>2. Огнетушители устанавливаются в зависимости от типа емкостью не менее пяти литров (килограммов).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jc w:val="right"/>
        <w:outlineLvl w:val="0"/>
      </w:pPr>
      <w:r>
        <w:t>УТВЕРЖДЕНО</w:t>
      </w:r>
    </w:p>
    <w:p w:rsidR="00A129CB" w:rsidRDefault="00A129CB">
      <w:pPr>
        <w:pStyle w:val="ConsPlusNormal"/>
        <w:jc w:val="right"/>
      </w:pPr>
      <w:r>
        <w:t>постановлением Правительства</w:t>
      </w:r>
    </w:p>
    <w:p w:rsidR="00A129CB" w:rsidRDefault="00A129CB">
      <w:pPr>
        <w:pStyle w:val="ConsPlusNormal"/>
        <w:jc w:val="right"/>
      </w:pPr>
      <w:r>
        <w:t>Ленинградской области</w:t>
      </w:r>
    </w:p>
    <w:p w:rsidR="00A129CB" w:rsidRDefault="00A129CB">
      <w:pPr>
        <w:pStyle w:val="ConsPlusNormal"/>
        <w:jc w:val="right"/>
      </w:pPr>
      <w:r>
        <w:t>от 12.12.2006 N 336</w:t>
      </w:r>
    </w:p>
    <w:p w:rsidR="00A129CB" w:rsidRDefault="00A129CB">
      <w:pPr>
        <w:pStyle w:val="ConsPlusNormal"/>
        <w:jc w:val="right"/>
      </w:pPr>
      <w:r>
        <w:t>(приложение 3)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Title"/>
        <w:jc w:val="center"/>
      </w:pPr>
      <w:r>
        <w:t>ТИПОВОЕ ПОЛОЖЕНИЕ</w:t>
      </w:r>
    </w:p>
    <w:p w:rsidR="00A129CB" w:rsidRDefault="00A129CB">
      <w:pPr>
        <w:pStyle w:val="ConsPlusTitle"/>
        <w:jc w:val="center"/>
      </w:pPr>
      <w:r>
        <w:t>ОБ ОРГАНИЗАЦИИ ОБЩЕСТВЕННОГО И МУНИЦИПАЛЬНОГО КОНТРОЛЯ</w:t>
      </w:r>
    </w:p>
    <w:p w:rsidR="00A129CB" w:rsidRDefault="00A129CB">
      <w:pPr>
        <w:pStyle w:val="ConsPlusTitle"/>
        <w:jc w:val="center"/>
      </w:pPr>
      <w:r>
        <w:t>ЗА СОБЛЮДЕНИЕМ ТРЕБОВАНИЙ ПОЖАРНОЙ БЕЗОПАСНОСТИ</w:t>
      </w:r>
    </w:p>
    <w:p w:rsidR="00A129CB" w:rsidRDefault="00A129CB">
      <w:pPr>
        <w:pStyle w:val="ConsPlusTitle"/>
        <w:jc w:val="center"/>
      </w:pPr>
      <w:r>
        <w:t>В НАСЕЛЕННЫХ ПУНКТАХ НА ТЕРРИТОРИИ ЛЕНИНГРАДСКОЙ ОБЛАСТИ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jc w:val="center"/>
      </w:pPr>
      <w:r>
        <w:t xml:space="preserve">Утратило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A129CB" w:rsidRDefault="00A129CB">
      <w:pPr>
        <w:pStyle w:val="ConsPlusNormal"/>
        <w:jc w:val="center"/>
      </w:pPr>
      <w:r>
        <w:t>области от 18.05.2015 N 160.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jc w:val="right"/>
        <w:outlineLvl w:val="0"/>
      </w:pPr>
      <w:r>
        <w:t>УТВЕРЖДЕНО</w:t>
      </w:r>
    </w:p>
    <w:p w:rsidR="00A129CB" w:rsidRDefault="00A129CB">
      <w:pPr>
        <w:pStyle w:val="ConsPlusNormal"/>
        <w:jc w:val="right"/>
      </w:pPr>
      <w:r>
        <w:t>постановлением Правительства</w:t>
      </w:r>
    </w:p>
    <w:p w:rsidR="00A129CB" w:rsidRDefault="00A129CB">
      <w:pPr>
        <w:pStyle w:val="ConsPlusNormal"/>
        <w:jc w:val="right"/>
      </w:pPr>
      <w:r>
        <w:t>Ленинградской области</w:t>
      </w:r>
    </w:p>
    <w:p w:rsidR="00A129CB" w:rsidRDefault="00A129CB">
      <w:pPr>
        <w:pStyle w:val="ConsPlusNormal"/>
        <w:jc w:val="right"/>
      </w:pPr>
      <w:r>
        <w:t>от 12.12.2006 N 336</w:t>
      </w:r>
    </w:p>
    <w:p w:rsidR="00A129CB" w:rsidRDefault="00A129CB">
      <w:pPr>
        <w:pStyle w:val="ConsPlusNormal"/>
        <w:jc w:val="right"/>
      </w:pPr>
      <w:r>
        <w:t>(приложение 4)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Title"/>
        <w:jc w:val="center"/>
      </w:pPr>
      <w:r>
        <w:t>ТИПОВОЕ ПОЛОЖЕНИЕ</w:t>
      </w:r>
    </w:p>
    <w:p w:rsidR="00A129CB" w:rsidRDefault="00A129CB">
      <w:pPr>
        <w:pStyle w:val="ConsPlusTitle"/>
        <w:jc w:val="center"/>
      </w:pPr>
      <w:r>
        <w:t>ОБ ОБЕСПЕЧЕНИИ ПЕРВИЧНЫХ МЕР ПОЖАРНОЙ БЕЗОПАСНОСТИ</w:t>
      </w:r>
    </w:p>
    <w:p w:rsidR="00A129CB" w:rsidRDefault="00A129CB">
      <w:pPr>
        <w:pStyle w:val="ConsPlusTitle"/>
        <w:jc w:val="center"/>
      </w:pPr>
      <w:r>
        <w:t>НА ТЕРРИТОРИИ МУНИЦИПАЛЬНОГО ОБРАЗОВАНИЯ</w:t>
      </w:r>
    </w:p>
    <w:p w:rsidR="00A129CB" w:rsidRDefault="00A129CB">
      <w:pPr>
        <w:pStyle w:val="ConsPlusTitle"/>
        <w:jc w:val="center"/>
      </w:pPr>
      <w:r>
        <w:t>ЛЕНИНГРАДСКОЙ ОБЛАСТИ</w:t>
      </w:r>
    </w:p>
    <w:p w:rsidR="00A129CB" w:rsidRDefault="00A129CB">
      <w:pPr>
        <w:pStyle w:val="ConsPlusNormal"/>
        <w:jc w:val="center"/>
      </w:pPr>
    </w:p>
    <w:p w:rsidR="00A129CB" w:rsidRDefault="00A129CB">
      <w:pPr>
        <w:pStyle w:val="ConsPlusNormal"/>
        <w:jc w:val="center"/>
      </w:pPr>
      <w:r>
        <w:t xml:space="preserve">Утратило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A129CB" w:rsidRDefault="00A129CB">
      <w:pPr>
        <w:pStyle w:val="ConsPlusNormal"/>
        <w:jc w:val="center"/>
      </w:pPr>
      <w:r>
        <w:t>области от 18.05.2015 N 160.</w:t>
      </w:r>
    </w:p>
    <w:p w:rsidR="00A129CB" w:rsidRDefault="00A129CB">
      <w:pPr>
        <w:pStyle w:val="ConsPlusNormal"/>
        <w:ind w:firstLine="540"/>
        <w:jc w:val="both"/>
      </w:pPr>
    </w:p>
    <w:p w:rsidR="00A129CB" w:rsidRDefault="00A129CB">
      <w:pPr>
        <w:pStyle w:val="ConsPlusNormal"/>
        <w:ind w:firstLine="540"/>
        <w:jc w:val="both"/>
      </w:pPr>
    </w:p>
    <w:p w:rsidR="00426FC9" w:rsidRDefault="00426FC9">
      <w:bookmarkStart w:id="3" w:name="_GoBack"/>
      <w:bookmarkEnd w:id="3"/>
    </w:p>
    <w:sectPr w:rsidR="00426FC9" w:rsidSect="00A129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B"/>
    <w:rsid w:val="000E393C"/>
    <w:rsid w:val="000E6B4A"/>
    <w:rsid w:val="000E7855"/>
    <w:rsid w:val="0018484C"/>
    <w:rsid w:val="002461CD"/>
    <w:rsid w:val="00426FC9"/>
    <w:rsid w:val="00476D62"/>
    <w:rsid w:val="006270A6"/>
    <w:rsid w:val="00A129CB"/>
    <w:rsid w:val="00AD183F"/>
    <w:rsid w:val="00BD3064"/>
    <w:rsid w:val="00E91263"/>
    <w:rsid w:val="00F033F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5C752AF3FF03AB55CC2CEAA03A89B3DC8040162635F7203ED20C69EF6D031EF6040605304B3D360E1EC83CEDF58205285C92E07245C0SBV6M" TargetMode="External"/><Relationship Id="rId13" Type="http://schemas.openxmlformats.org/officeDocument/2006/relationships/hyperlink" Target="consultantplus://offline/ref=3EBA5C752AF3FF03AB55CC2CEAA03A89B0DB8241122535F7203ED20C69EF6D031EF6040605304A3E310E1EC83CEDF58205285C92E07245C0SBV6M" TargetMode="External"/><Relationship Id="rId18" Type="http://schemas.openxmlformats.org/officeDocument/2006/relationships/hyperlink" Target="consultantplus://offline/ref=3EBA5C752AF3FF03AB55CC2CEAA03A89B3DC8040162635F7203ED20C69EF6D031EF6040605304B3D360E1EC83CEDF58205285C92E07245C0SBV6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A5C752AF3FF03AB55D33DFFA03A89B2DC8B4B1D2235F7203ED20C69EF6D031EF6040605304A3E3E0E1EC83CEDF58205285C92E07245C0SBV6M" TargetMode="External"/><Relationship Id="rId7" Type="http://schemas.openxmlformats.org/officeDocument/2006/relationships/hyperlink" Target="consultantplus://offline/ref=3EBA5C752AF3FF03AB55CC2CEAA03A89B3DC82421D2435F7203ED20C69EF6D031EF6040605304B3F360E1EC83CEDF58205285C92E07245C0SBV6M" TargetMode="External"/><Relationship Id="rId12" Type="http://schemas.openxmlformats.org/officeDocument/2006/relationships/hyperlink" Target="consultantplus://offline/ref=3EBA5C752AF3FF03AB55D33DFFA03A89B2DD8342142335F7203ED20C69EF6D030CF65C0A0437543E311B489979SBV1M" TargetMode="External"/><Relationship Id="rId17" Type="http://schemas.openxmlformats.org/officeDocument/2006/relationships/hyperlink" Target="consultantplus://offline/ref=3EBA5C752AF3FF03AB55CC2CEAA03A89B3DC82421D2435F7203ED20C69EF6D031EF6040605304B3F360E1EC83CEDF58205285C92E07245C0SBV6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A5C752AF3FF03AB55CC2CEAA03A89B0DB8241122535F7203ED20C69EF6D031EF6040605304A3E3E0E1EC83CEDF58205285C92E07245C0SBV6M" TargetMode="External"/><Relationship Id="rId20" Type="http://schemas.openxmlformats.org/officeDocument/2006/relationships/hyperlink" Target="consultantplus://offline/ref=3EBA5C752AF3FF03AB55D33DFFA03A89B2DC8243142435F7203ED20C69EF6D031EF604050437416A66411F9479BFE68304285E94FFS7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A5C752AF3FF03AB55CC2CEAA03A89B0DB8241122535F7203ED20C69EF6D031EF6040605304A3E320E1EC83CEDF58205285C92E07245C0SBV6M" TargetMode="External"/><Relationship Id="rId11" Type="http://schemas.openxmlformats.org/officeDocument/2006/relationships/hyperlink" Target="consultantplus://offline/ref=3EBA5C752AF3FF03AB55D33DFFA03A89B2DF87441D2135F7203ED20C69EF6D030CF65C0A0437543E311B489979SBV1M" TargetMode="External"/><Relationship Id="rId24" Type="http://schemas.openxmlformats.org/officeDocument/2006/relationships/hyperlink" Target="consultantplus://offline/ref=3EBA5C752AF3FF03AB55CC2CEAA03A89B0DB8241122535F7203ED20C69EF6D031EF6040605304A3E3F0E1EC83CEDF58205285C92E07245C0SBV6M" TargetMode="External"/><Relationship Id="rId5" Type="http://schemas.openxmlformats.org/officeDocument/2006/relationships/hyperlink" Target="consultantplus://offline/ref=3EBA5C752AF3FF03AB55CC2CEAA03A89B0D8814A162335F7203ED20C69EF6D031EF6040605304A3E320E1EC83CEDF58205285C92E07245C0SBV6M" TargetMode="External"/><Relationship Id="rId15" Type="http://schemas.openxmlformats.org/officeDocument/2006/relationships/hyperlink" Target="consultantplus://offline/ref=3EBA5C752AF3FF03AB55CC2CEAA03A89B0D8814A162335F7203ED20C69EF6D031EF6040605304A3E320E1EC83CEDF58205285C92E07245C0SBV6M" TargetMode="External"/><Relationship Id="rId23" Type="http://schemas.openxmlformats.org/officeDocument/2006/relationships/hyperlink" Target="consultantplus://offline/ref=3EBA5C752AF3FF03AB55CC2CEAA03A89B0DB8241122535F7203ED20C69EF6D031EF6040605304A3E3F0E1EC83CEDF58205285C92E07245C0SBV6M" TargetMode="External"/><Relationship Id="rId10" Type="http://schemas.openxmlformats.org/officeDocument/2006/relationships/hyperlink" Target="consultantplus://offline/ref=3EBA5C752AF3FF03AB55D33DFFA03A89B2DF8642132735F7203ED20C69EF6D030CF65C0A0437543E311B489979SBV1M" TargetMode="External"/><Relationship Id="rId19" Type="http://schemas.openxmlformats.org/officeDocument/2006/relationships/hyperlink" Target="consultantplus://offline/ref=3EBA5C752AF3FF03AB55CC2CEAA03A89B0DB8241122535F7203ED20C69EF6D031EF6040605304A3F370E1EC83CEDF58205285C92E07245C0SB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A5C752AF3FF03AB55D33DFFA03A89B2DC8243142435F7203ED20C69EF6D031EF60406043B1E6F735047987FA6F8851C345C95SFV7M" TargetMode="External"/><Relationship Id="rId14" Type="http://schemas.openxmlformats.org/officeDocument/2006/relationships/hyperlink" Target="consultantplus://offline/ref=3EBA5C752AF3FF03AB55CC2CEAA03A89B0DB8241122535F7203ED20C69EF6D031EF6040605304A3E3F0E1EC83CEDF58205285C92E07245C0SBV6M" TargetMode="External"/><Relationship Id="rId22" Type="http://schemas.openxmlformats.org/officeDocument/2006/relationships/hyperlink" Target="consultantplus://offline/ref=3EBA5C752AF3FF03AB55D33DFFA03A89B9D88B40122968FD2867DE0E6EE0321419BF080705304B3C3C511BDD2DB5F9841C365A8AFC7044SC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Богдановна Селютина</dc:creator>
  <cp:lastModifiedBy>Наталья Богдановна Селютина</cp:lastModifiedBy>
  <cp:revision>1</cp:revision>
  <dcterms:created xsi:type="dcterms:W3CDTF">2019-06-17T12:21:00Z</dcterms:created>
  <dcterms:modified xsi:type="dcterms:W3CDTF">2019-06-17T12:25:00Z</dcterms:modified>
</cp:coreProperties>
</file>