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C08" w:rsidRDefault="00AC2C08">
      <w:pPr>
        <w:pStyle w:val="ConsPlusNormal"/>
        <w:ind w:firstLine="540"/>
        <w:jc w:val="both"/>
        <w:outlineLvl w:val="0"/>
      </w:pPr>
      <w:bookmarkStart w:id="0" w:name="_GoBack"/>
      <w:bookmarkEnd w:id="0"/>
    </w:p>
    <w:p w:rsidR="00AC2C08" w:rsidRDefault="00AC2C08">
      <w:pPr>
        <w:pStyle w:val="ConsPlusTitle"/>
        <w:jc w:val="center"/>
      </w:pPr>
      <w:r>
        <w:t>ДЕЯТЕЛЬНОСТЬ ОРГАНОВ МЕСТНОГО САМОУПРАВЛЕНИЯ В СФЕРЕ</w:t>
      </w:r>
    </w:p>
    <w:p w:rsidR="00AC2C08" w:rsidRDefault="00AC2C08">
      <w:pPr>
        <w:pStyle w:val="ConsPlusTitle"/>
        <w:jc w:val="center"/>
      </w:pPr>
      <w:r>
        <w:t>ПРОФИЛАКТИКИ ПРАВОНАРУШЕНИЙ СРЕДИ ИНВАЛИДОВ И ЛИЦ ПОЖИЛОГО</w:t>
      </w:r>
    </w:p>
    <w:p w:rsidR="00AC2C08" w:rsidRDefault="00AC2C08">
      <w:pPr>
        <w:pStyle w:val="ConsPlusTitle"/>
        <w:jc w:val="center"/>
      </w:pPr>
      <w:proofErr w:type="gramStart"/>
      <w:r>
        <w:t>ВОЗРАСТА, ОСВОБОДИВШИХСЯ ИЗ МЕСТ ЛИШЕНИЯ СВОБОДЫ</w:t>
      </w:r>
      <w:proofErr w:type="gramEnd"/>
    </w:p>
    <w:p w:rsidR="00AC2C08" w:rsidRDefault="00AC2C08">
      <w:pPr>
        <w:pStyle w:val="ConsPlusTitle"/>
        <w:jc w:val="center"/>
      </w:pPr>
    </w:p>
    <w:p w:rsidR="00AC2C08" w:rsidRDefault="00AC2C08">
      <w:pPr>
        <w:pStyle w:val="ConsPlusTitle"/>
        <w:jc w:val="center"/>
      </w:pPr>
      <w:r>
        <w:t>Ю.М. ЗАБОРОВСКАЯ</w:t>
      </w:r>
    </w:p>
    <w:p w:rsidR="00AC2C08" w:rsidRDefault="00AC2C08">
      <w:pPr>
        <w:pStyle w:val="ConsPlusNormal"/>
        <w:ind w:firstLine="540"/>
        <w:jc w:val="both"/>
      </w:pPr>
    </w:p>
    <w:p w:rsidR="00AC2C08" w:rsidRDefault="00AC2C08">
      <w:pPr>
        <w:pStyle w:val="ConsPlusNormal"/>
        <w:ind w:firstLine="540"/>
        <w:jc w:val="both"/>
      </w:pPr>
      <w:r>
        <w:t>Заборовская Юлия Михайловна, преподаватель кафедры государственно-правовых дисциплин Кузбасского института ФСИН России.</w:t>
      </w:r>
    </w:p>
    <w:p w:rsidR="00AC2C08" w:rsidRDefault="00AC2C08">
      <w:pPr>
        <w:pStyle w:val="ConsPlusNormal"/>
        <w:ind w:firstLine="540"/>
        <w:jc w:val="both"/>
      </w:pPr>
    </w:p>
    <w:p w:rsidR="00AC2C08" w:rsidRDefault="00AC2C08">
      <w:pPr>
        <w:pStyle w:val="ConsPlusNormal"/>
        <w:ind w:firstLine="540"/>
        <w:jc w:val="both"/>
      </w:pPr>
      <w:r>
        <w:t>В статье рассматривается значимость участия органов местного самоуправления в профилактике правонарушений среди инвалидов и лиц пожилого возраста, освободившихся из мест лишения свободы. Определяются отдельные направления по совершенствованию законодательства в целях повышения эффективности предупреждения преступлений администрацией муниципальных образований.</w:t>
      </w:r>
    </w:p>
    <w:p w:rsidR="00AC2C08" w:rsidRDefault="00AC2C08">
      <w:pPr>
        <w:pStyle w:val="ConsPlusNormal"/>
        <w:ind w:firstLine="540"/>
        <w:jc w:val="both"/>
      </w:pPr>
    </w:p>
    <w:p w:rsidR="00AC2C08" w:rsidRDefault="00AC2C08">
      <w:pPr>
        <w:pStyle w:val="ConsPlusNormal"/>
        <w:ind w:firstLine="540"/>
        <w:jc w:val="both"/>
      </w:pPr>
      <w:r>
        <w:t>Ключевые слова: осужденные инвалиды, лишение свободы, профилактика преступлений, органы местного самоуправления, муниципальные программы.</w:t>
      </w:r>
    </w:p>
    <w:p w:rsidR="00AC2C08" w:rsidRDefault="00AC2C08">
      <w:pPr>
        <w:pStyle w:val="ConsPlusNormal"/>
        <w:ind w:firstLine="540"/>
        <w:jc w:val="both"/>
      </w:pPr>
    </w:p>
    <w:p w:rsidR="00AC2C08" w:rsidRPr="00AC2C08" w:rsidRDefault="00AC2C08">
      <w:pPr>
        <w:pStyle w:val="ConsPlusNormal"/>
        <w:ind w:firstLine="540"/>
        <w:jc w:val="both"/>
        <w:rPr>
          <w:lang w:val="en-US"/>
        </w:rPr>
      </w:pPr>
      <w:r w:rsidRPr="00AC2C08">
        <w:rPr>
          <w:lang w:val="en-US"/>
        </w:rPr>
        <w:t xml:space="preserve">Activities of Local Self-government Bodies in Prevention of Offenses </w:t>
      </w:r>
      <w:proofErr w:type="gramStart"/>
      <w:r w:rsidRPr="00AC2C08">
        <w:rPr>
          <w:lang w:val="en-US"/>
        </w:rPr>
        <w:t>Among</w:t>
      </w:r>
      <w:proofErr w:type="gramEnd"/>
      <w:r w:rsidRPr="00AC2C08">
        <w:rPr>
          <w:lang w:val="en-US"/>
        </w:rPr>
        <w:t xml:space="preserve"> Disabled and Elderly People Released from Detention Facilities</w:t>
      </w:r>
    </w:p>
    <w:p w:rsidR="00AC2C08" w:rsidRPr="00AC2C08" w:rsidRDefault="00AC2C08">
      <w:pPr>
        <w:pStyle w:val="ConsPlusNormal"/>
        <w:spacing w:before="220"/>
        <w:ind w:firstLine="540"/>
        <w:jc w:val="both"/>
        <w:rPr>
          <w:lang w:val="en-US"/>
        </w:rPr>
      </w:pPr>
      <w:proofErr w:type="spellStart"/>
      <w:r w:rsidRPr="00AC2C08">
        <w:rPr>
          <w:lang w:val="en-US"/>
        </w:rPr>
        <w:t>Yu.M</w:t>
      </w:r>
      <w:proofErr w:type="spellEnd"/>
      <w:r w:rsidRPr="00AC2C08">
        <w:rPr>
          <w:lang w:val="en-US"/>
        </w:rPr>
        <w:t xml:space="preserve">. </w:t>
      </w:r>
      <w:proofErr w:type="spellStart"/>
      <w:r w:rsidRPr="00AC2C08">
        <w:rPr>
          <w:lang w:val="en-US"/>
        </w:rPr>
        <w:t>Zaborovskaya</w:t>
      </w:r>
      <w:proofErr w:type="spellEnd"/>
    </w:p>
    <w:p w:rsidR="00AC2C08" w:rsidRPr="00AC2C08" w:rsidRDefault="00AC2C08">
      <w:pPr>
        <w:pStyle w:val="ConsPlusNormal"/>
        <w:ind w:firstLine="540"/>
        <w:jc w:val="both"/>
        <w:rPr>
          <w:lang w:val="en-US"/>
        </w:rPr>
      </w:pPr>
    </w:p>
    <w:p w:rsidR="00AC2C08" w:rsidRPr="00AC2C08" w:rsidRDefault="00AC2C08">
      <w:pPr>
        <w:pStyle w:val="ConsPlusNormal"/>
        <w:ind w:firstLine="540"/>
        <w:jc w:val="both"/>
        <w:rPr>
          <w:lang w:val="en-US"/>
        </w:rPr>
      </w:pPr>
      <w:proofErr w:type="spellStart"/>
      <w:proofErr w:type="gramStart"/>
      <w:r w:rsidRPr="00AC2C08">
        <w:rPr>
          <w:lang w:val="en-US"/>
        </w:rPr>
        <w:t>Zaborovskaya</w:t>
      </w:r>
      <w:proofErr w:type="spellEnd"/>
      <w:r w:rsidRPr="00AC2C08">
        <w:rPr>
          <w:lang w:val="en-US"/>
        </w:rPr>
        <w:t xml:space="preserve"> </w:t>
      </w:r>
      <w:proofErr w:type="spellStart"/>
      <w:r w:rsidRPr="00AC2C08">
        <w:rPr>
          <w:lang w:val="en-US"/>
        </w:rPr>
        <w:t>Yulia</w:t>
      </w:r>
      <w:proofErr w:type="spellEnd"/>
      <w:r w:rsidRPr="00AC2C08">
        <w:rPr>
          <w:lang w:val="en-US"/>
        </w:rPr>
        <w:t xml:space="preserve"> M., Lecturer of the Department of State and Legal Disciplines of the KI of the FPS of Russia.</w:t>
      </w:r>
      <w:proofErr w:type="gramEnd"/>
    </w:p>
    <w:p w:rsidR="00AC2C08" w:rsidRPr="00AC2C08" w:rsidRDefault="00AC2C08">
      <w:pPr>
        <w:pStyle w:val="ConsPlusNormal"/>
        <w:ind w:firstLine="540"/>
        <w:jc w:val="both"/>
        <w:rPr>
          <w:lang w:val="en-US"/>
        </w:rPr>
      </w:pPr>
    </w:p>
    <w:p w:rsidR="00AC2C08" w:rsidRPr="00AC2C08" w:rsidRDefault="00AC2C08">
      <w:pPr>
        <w:pStyle w:val="ConsPlusNormal"/>
        <w:ind w:firstLine="540"/>
        <w:jc w:val="both"/>
        <w:rPr>
          <w:lang w:val="en-US"/>
        </w:rPr>
      </w:pPr>
      <w:r w:rsidRPr="00AC2C08">
        <w:rPr>
          <w:lang w:val="en-US"/>
        </w:rPr>
        <w:t>In article the importance of participation of local governments in prevention of offenses among the disabled people and elderly people released from places of detention is considered. The separate directions are determined by improvement of the legislation for increase in efficiency of prevention of crimes by administration of municipal units.</w:t>
      </w:r>
    </w:p>
    <w:p w:rsidR="00AC2C08" w:rsidRPr="00AC2C08" w:rsidRDefault="00AC2C08">
      <w:pPr>
        <w:pStyle w:val="ConsPlusNormal"/>
        <w:ind w:firstLine="540"/>
        <w:jc w:val="both"/>
        <w:rPr>
          <w:lang w:val="en-US"/>
        </w:rPr>
      </w:pPr>
    </w:p>
    <w:p w:rsidR="00AC2C08" w:rsidRPr="00AC2C08" w:rsidRDefault="00AC2C08">
      <w:pPr>
        <w:pStyle w:val="ConsPlusNormal"/>
        <w:ind w:firstLine="540"/>
        <w:jc w:val="both"/>
        <w:rPr>
          <w:lang w:val="en-US"/>
        </w:rPr>
      </w:pPr>
      <w:r w:rsidRPr="00AC2C08">
        <w:rPr>
          <w:lang w:val="en-US"/>
        </w:rPr>
        <w:t>Key words: the condemned disabled people, imprisonment, prevention of crimes, local governments, municipal programs.</w:t>
      </w:r>
    </w:p>
    <w:p w:rsidR="00AC2C08" w:rsidRPr="00AC2C08" w:rsidRDefault="00AC2C08">
      <w:pPr>
        <w:pStyle w:val="ConsPlusNormal"/>
        <w:ind w:firstLine="540"/>
        <w:jc w:val="both"/>
        <w:rPr>
          <w:lang w:val="en-US"/>
        </w:rPr>
      </w:pPr>
    </w:p>
    <w:p w:rsidR="00AC2C08" w:rsidRDefault="00AC2C08">
      <w:pPr>
        <w:pStyle w:val="ConsPlusNormal"/>
        <w:ind w:firstLine="540"/>
        <w:jc w:val="both"/>
      </w:pPr>
      <w:proofErr w:type="gramStart"/>
      <w:r>
        <w:t xml:space="preserve">Анализируя изложенные в Федеральном </w:t>
      </w:r>
      <w:hyperlink r:id="rId5" w:history="1">
        <w:r>
          <w:rPr>
            <w:color w:val="0000FF"/>
          </w:rPr>
          <w:t>законе</w:t>
        </w:r>
      </w:hyperlink>
      <w:r>
        <w:t xml:space="preserve"> от 23 июня 2016 г. N 182-ФЗ "Об основах системы профилактики правонарушений в Российской Федерации" пути реализации положений о совершенствовании единой государственной системы профилактики правонарушений, отметим, что </w:t>
      </w:r>
      <w:hyperlink r:id="rId6" w:history="1">
        <w:r>
          <w:rPr>
            <w:color w:val="0000FF"/>
          </w:rPr>
          <w:t>Закон</w:t>
        </w:r>
      </w:hyperlink>
      <w:r>
        <w:t>, устанавливающий правовые и организационные основы системы профилактики правонарушений, появился только в 2016 г. Действительно, ранее данный вопрос в российском законодательстве регулировался довольно фрагментарно.</w:t>
      </w:r>
      <w:proofErr w:type="gramEnd"/>
      <w:r>
        <w:t xml:space="preserve"> Правовые и организационные основы системы профилактики правонарушений в России устанавливаются впервые &lt;1&gt;. В связи с этим необходимо совершенствование деятельности муниципальных органов и иных субъектов профилактики правонарушений среди лиц, освободившихся из уголовно-исправительных учреждений.</w:t>
      </w:r>
    </w:p>
    <w:p w:rsidR="00AC2C08" w:rsidRDefault="00AC2C08">
      <w:pPr>
        <w:pStyle w:val="ConsPlusNormal"/>
        <w:spacing w:before="220"/>
        <w:ind w:firstLine="540"/>
        <w:jc w:val="both"/>
      </w:pPr>
      <w:r>
        <w:t>--------------------------------</w:t>
      </w:r>
    </w:p>
    <w:p w:rsidR="00AC2C08" w:rsidRDefault="00AC2C08">
      <w:pPr>
        <w:pStyle w:val="ConsPlusNormal"/>
        <w:spacing w:before="220"/>
        <w:ind w:firstLine="540"/>
        <w:jc w:val="both"/>
      </w:pPr>
      <w:r>
        <w:t xml:space="preserve">&lt;1&gt; Горохова С.С. </w:t>
      </w:r>
      <w:hyperlink r:id="rId7" w:history="1">
        <w:r>
          <w:rPr>
            <w:color w:val="0000FF"/>
          </w:rPr>
          <w:t>О некоторых аспектах профилактики</w:t>
        </w:r>
      </w:hyperlink>
      <w:r>
        <w:t xml:space="preserve"> правонарушений как механизма обеспечения общественной безопасности в России // Российская юстиция. 2017. N 12. С. 53.</w:t>
      </w:r>
    </w:p>
    <w:p w:rsidR="00AC2C08" w:rsidRDefault="00AC2C08">
      <w:pPr>
        <w:pStyle w:val="ConsPlusNormal"/>
        <w:ind w:firstLine="540"/>
        <w:jc w:val="both"/>
      </w:pPr>
    </w:p>
    <w:p w:rsidR="00AC2C08" w:rsidRDefault="00AC2C08">
      <w:pPr>
        <w:pStyle w:val="ConsPlusNormal"/>
        <w:ind w:firstLine="540"/>
        <w:jc w:val="both"/>
      </w:pPr>
      <w:r>
        <w:t xml:space="preserve">Как отмечают многие ученые, отправной точкой в организации деятельности по профилактике правонарушений и социальной адаптации лиц, освободившихся из мест лишения свободы, считается осознание органами местного самоуправления необходимости работы в </w:t>
      </w:r>
      <w:r>
        <w:lastRenderedPageBreak/>
        <w:t xml:space="preserve">данном направлении деятельности, акцентирование внимания, в том числе посредством включения отдельных мероприятий в муниципальные профилактические программы. </w:t>
      </w:r>
      <w:proofErr w:type="gramStart"/>
      <w:r>
        <w:t>Особую роль в данном направлении деятельности органам местного самоуправления следует уделить осужденным, освободившимся из мест изоляции и страдающим социально значимыми заболеваниями &lt;2&gt;, имеющим инвалидность и возраст старше 60 лет &lt;3&gt;. Данная категория граждан нуждается в дополнительной социальной поддержке, склонна к совершению повторных преступлений в связи с отсутствием родственников и лиц, которые могли бы позаботиться о них.</w:t>
      </w:r>
      <w:proofErr w:type="gramEnd"/>
    </w:p>
    <w:p w:rsidR="00AC2C08" w:rsidRDefault="00AC2C08">
      <w:pPr>
        <w:pStyle w:val="ConsPlusNormal"/>
        <w:spacing w:before="220"/>
        <w:ind w:firstLine="540"/>
        <w:jc w:val="both"/>
      </w:pPr>
      <w:r>
        <w:t>--------------------------------</w:t>
      </w:r>
    </w:p>
    <w:p w:rsidR="00AC2C08" w:rsidRDefault="00AC2C08">
      <w:pPr>
        <w:pStyle w:val="ConsPlusNormal"/>
        <w:spacing w:before="220"/>
        <w:ind w:firstLine="540"/>
        <w:jc w:val="both"/>
      </w:pPr>
      <w:r>
        <w:t xml:space="preserve">&lt;2&gt; </w:t>
      </w:r>
      <w:proofErr w:type="spellStart"/>
      <w:r>
        <w:t>Копыткин</w:t>
      </w:r>
      <w:proofErr w:type="spellEnd"/>
      <w:r>
        <w:t xml:space="preserve"> С.А., Назарова А.Б. </w:t>
      </w:r>
      <w:hyperlink r:id="rId8" w:history="1">
        <w:r>
          <w:rPr>
            <w:color w:val="0000FF"/>
          </w:rPr>
          <w:t>О необходимости мер профилактического воздействия</w:t>
        </w:r>
      </w:hyperlink>
      <w:r>
        <w:t xml:space="preserve"> в отношении лиц, имеющих социально значимые заболевания, в учреждениях уголовно-исполнительной системы // Уголовно-исполнительная система: право, экономика, управление. 2018. N 2. С. 16 - 19.</w:t>
      </w:r>
    </w:p>
    <w:p w:rsidR="00AC2C08" w:rsidRDefault="00AC2C08">
      <w:pPr>
        <w:pStyle w:val="ConsPlusNormal"/>
        <w:spacing w:before="220"/>
        <w:ind w:firstLine="540"/>
        <w:jc w:val="both"/>
      </w:pPr>
      <w:r>
        <w:t xml:space="preserve">&lt;3&gt; Заборовская Ю.М. Оценка личности осужденного инвалида и осужденного пожилого возраста, </w:t>
      </w:r>
      <w:proofErr w:type="gramStart"/>
      <w:r>
        <w:t>отбывающих</w:t>
      </w:r>
      <w:proofErr w:type="gramEnd"/>
      <w:r>
        <w:t xml:space="preserve"> наказание в виде лишения свободы (криминологический аспект) // Вестник Кузбасского института. 2018. N 1. С. 31 - 37.</w:t>
      </w:r>
    </w:p>
    <w:p w:rsidR="00AC2C08" w:rsidRDefault="00AC2C08">
      <w:pPr>
        <w:pStyle w:val="ConsPlusNormal"/>
        <w:ind w:firstLine="540"/>
        <w:jc w:val="both"/>
      </w:pPr>
    </w:p>
    <w:p w:rsidR="00AC2C08" w:rsidRDefault="00AC2C08">
      <w:pPr>
        <w:pStyle w:val="ConsPlusNormal"/>
        <w:ind w:firstLine="540"/>
        <w:jc w:val="both"/>
      </w:pPr>
      <w:r>
        <w:t xml:space="preserve">В настоящее время назрела необходимость создания в каждом муниципальном образовании программы мероприятий "Профилактика правонарушений и усиление борьбы с преступностью". Данная программа может включать в себя дополнительные мероприятия, направленные на социальную адаптацию и реабилитацию. Так, например, на территории </w:t>
      </w:r>
      <w:proofErr w:type="spellStart"/>
      <w:r>
        <w:t>Вольского</w:t>
      </w:r>
      <w:proofErr w:type="spellEnd"/>
      <w:r>
        <w:t xml:space="preserve"> муниципального района Саратовской области была реализована программа профилактики и борьбы с преступностью посредством вовлеченности администрации, правоохранительных подразделений, органов образования и здравоохранения в сопровождение по адаптации лиц, освободившихся из мест лишения свободы, на территории данного муниципального образования. А именно была создана наблюдательная комиссия по социальной адаптации лиц, освободившихся из мест лишения свободы, в полномочия которой входит организация взаимодействия Центра занятости, районной администрации, правоохранительных органов (исправительной колонии, уголовно-исполнительной инспекции, отдела органа внутренних дел). В том числе (в случае необходимости) в состав данной комиссии могут быть включены врачи районной больницы, противотуберкулезного, психоневрологического и кожно-венерологического диспансеров для вопросов медицинского обеспечения и помощи &lt;4&gt;.</w:t>
      </w:r>
    </w:p>
    <w:p w:rsidR="00AC2C08" w:rsidRDefault="00AC2C08">
      <w:pPr>
        <w:pStyle w:val="ConsPlusNormal"/>
        <w:spacing w:before="220"/>
        <w:ind w:firstLine="540"/>
        <w:jc w:val="both"/>
      </w:pPr>
      <w:r>
        <w:t>--------------------------------</w:t>
      </w:r>
    </w:p>
    <w:p w:rsidR="00AC2C08" w:rsidRDefault="00AC2C08">
      <w:pPr>
        <w:pStyle w:val="ConsPlusNormal"/>
        <w:spacing w:before="220"/>
        <w:ind w:firstLine="540"/>
        <w:jc w:val="both"/>
      </w:pPr>
      <w:r>
        <w:t xml:space="preserve">&lt;4&gt; Постановление администрации </w:t>
      </w:r>
      <w:proofErr w:type="spellStart"/>
      <w:r>
        <w:t>Вольского</w:t>
      </w:r>
      <w:proofErr w:type="spellEnd"/>
      <w:r>
        <w:t xml:space="preserve"> муниципального района от 15 ноября 2011 г. N 2936 "Об утверждении долгосрочной муниципальной целевой программы "Профилактика правонарушений и усиление борьбы с преступностью на территории </w:t>
      </w:r>
      <w:proofErr w:type="spellStart"/>
      <w:r>
        <w:t>Вольского</w:t>
      </w:r>
      <w:proofErr w:type="spellEnd"/>
      <w:r>
        <w:t xml:space="preserve"> муниципального района Саратовской области в 2012 - 2014 гг." // СПС "</w:t>
      </w:r>
      <w:proofErr w:type="spellStart"/>
      <w:r>
        <w:t>КонсультантПлюс</w:t>
      </w:r>
      <w:proofErr w:type="spellEnd"/>
      <w:r>
        <w:t>".</w:t>
      </w:r>
    </w:p>
    <w:p w:rsidR="00AC2C08" w:rsidRDefault="00AC2C08">
      <w:pPr>
        <w:pStyle w:val="ConsPlusNormal"/>
        <w:ind w:firstLine="540"/>
        <w:jc w:val="both"/>
      </w:pPr>
    </w:p>
    <w:p w:rsidR="00AC2C08" w:rsidRDefault="00AC2C08">
      <w:pPr>
        <w:pStyle w:val="ConsPlusNormal"/>
        <w:ind w:firstLine="540"/>
        <w:jc w:val="both"/>
      </w:pPr>
      <w:r>
        <w:t>Отметим, что в отдельных муниципальных образованиях осуществляются меры по содействию в трудоустройстве, предоставлению временного жилья, питания лицам, отбывшим наказание и проживающим на территории определенного образования. Однако данный опыт не имеет повсеместного распространения. Для создания в каждом муниципальном образовании целевой программы борьбы с преступностью, направленной на улучшение уровня жизни лиц, освободившихся из мест лишения свободы, необходимо выделение денежных средств из федерального бюджета муниципальным образованиям.</w:t>
      </w:r>
    </w:p>
    <w:p w:rsidR="00AC2C08" w:rsidRDefault="00AC2C08">
      <w:pPr>
        <w:pStyle w:val="ConsPlusNormal"/>
        <w:spacing w:before="220"/>
        <w:ind w:firstLine="540"/>
        <w:jc w:val="both"/>
      </w:pPr>
      <w:r>
        <w:t xml:space="preserve">В свою очередь мы, рассматривая значимость участия органов местного самоуправления в профилактике правонарушений среди инвалидов и </w:t>
      </w:r>
      <w:proofErr w:type="gramStart"/>
      <w:r>
        <w:t>лиц пожилого возраста, освободившихся из мест лишения свободы предлагаем</w:t>
      </w:r>
      <w:proofErr w:type="gramEnd"/>
      <w:r>
        <w:t>:</w:t>
      </w:r>
    </w:p>
    <w:p w:rsidR="00AC2C08" w:rsidRDefault="00AC2C08">
      <w:pPr>
        <w:pStyle w:val="ConsPlusNormal"/>
        <w:spacing w:before="220"/>
        <w:ind w:firstLine="540"/>
        <w:jc w:val="both"/>
      </w:pPr>
      <w:r>
        <w:t xml:space="preserve">- принять на федеральном уровне закон "О социальной адаптации лиц, освободившихся из </w:t>
      </w:r>
      <w:r>
        <w:lastRenderedPageBreak/>
        <w:t xml:space="preserve">мест лишения свободы". </w:t>
      </w:r>
      <w:proofErr w:type="gramStart"/>
      <w:r>
        <w:t>При разработке данного нормативно-правового акта необходимо рассмотреть в нем практику взаимодействия органов и учреждений уголовно-исполнительной системы с органами полиции, местного самоуправления, органами занятости населения, органами опеки и попечительства в сфере профилактики рецидива преступлений среди лиц, освободившихся из мест лишения свободы, в том числе лиц с ограниченными возможностями и лиц пожилого возраста;</w:t>
      </w:r>
      <w:proofErr w:type="gramEnd"/>
    </w:p>
    <w:p w:rsidR="00AC2C08" w:rsidRDefault="00AC2C08">
      <w:pPr>
        <w:pStyle w:val="ConsPlusNormal"/>
        <w:spacing w:before="220"/>
        <w:ind w:firstLine="540"/>
        <w:jc w:val="both"/>
      </w:pPr>
      <w:r>
        <w:t>- создать общественный областной фонд помощи лицам, оказавшимся в трудной жизненной ситуации;</w:t>
      </w:r>
    </w:p>
    <w:p w:rsidR="00AC2C08" w:rsidRDefault="00AC2C08">
      <w:pPr>
        <w:pStyle w:val="ConsPlusNormal"/>
        <w:spacing w:before="220"/>
        <w:ind w:firstLine="540"/>
        <w:jc w:val="both"/>
      </w:pPr>
      <w:r>
        <w:t>- рассмотреть возможность создания центров социальной адаптации лиц, освободившихся из мест лишения свободы, возложив на администрации муниципальных образований полномочия по оказанию широкого круга услуг юридической, социальной, психологической, медицинской и трудовой направленности;</w:t>
      </w:r>
    </w:p>
    <w:p w:rsidR="00AC2C08" w:rsidRDefault="00AC2C08">
      <w:pPr>
        <w:pStyle w:val="ConsPlusNormal"/>
        <w:spacing w:before="220"/>
        <w:ind w:firstLine="540"/>
        <w:jc w:val="both"/>
      </w:pPr>
      <w:proofErr w:type="gramStart"/>
      <w:r>
        <w:t>- привлекать общественные организации (всероссийское общество слепых, всероссийское общество глухих и др.), а также квалифицированных специалистов (учитель для глухих, учитель для слепых инвалидов и др.) для организации процесса обучения и проведения трудовой терапии с осужденными инвалидами, а также оборудования рабочих мест согласно индивидуальной программе реабилитации, если трудоустройство является частью программы реабилитации для осужденного инвалида;</w:t>
      </w:r>
      <w:proofErr w:type="gramEnd"/>
    </w:p>
    <w:p w:rsidR="00AC2C08" w:rsidRDefault="00AC2C08">
      <w:pPr>
        <w:pStyle w:val="ConsPlusNormal"/>
        <w:spacing w:before="220"/>
        <w:ind w:firstLine="540"/>
        <w:jc w:val="both"/>
      </w:pPr>
      <w:r>
        <w:t>- перераспределять осужденных инвалидов в другие учреждения, имеющие рабочие места с оборудованными для них специализированными рабочими местами на производственных объектах в исправительном учреждении, или заключать договоры с предприятиями города, на которых работают инвалиды;</w:t>
      </w:r>
    </w:p>
    <w:p w:rsidR="00AC2C08" w:rsidRDefault="00AC2C08">
      <w:pPr>
        <w:pStyle w:val="ConsPlusNormal"/>
        <w:spacing w:before="220"/>
        <w:ind w:firstLine="540"/>
        <w:jc w:val="both"/>
      </w:pPr>
      <w:r>
        <w:t xml:space="preserve">- после освобождения осужденных инвалидов и лиц пожилого возраста при их желании направлять в дома-интернаты или дома инвалидов для прохождения социальной адаптации и реабилитации. </w:t>
      </w:r>
      <w:proofErr w:type="gramStart"/>
      <w:r>
        <w:t>Взаимодействовать с реабилитационными центрами по вопросу получения жилья или решения вопроса о месте проживания;</w:t>
      </w:r>
      <w:proofErr w:type="gramEnd"/>
    </w:p>
    <w:p w:rsidR="00AC2C08" w:rsidRDefault="00AC2C08">
      <w:pPr>
        <w:pStyle w:val="ConsPlusNormal"/>
        <w:spacing w:before="220"/>
        <w:ind w:firstLine="540"/>
        <w:jc w:val="both"/>
      </w:pPr>
      <w:r>
        <w:t xml:space="preserve">- установить административный надзор за инвалидами I, II группы и лицами старше 60 лет, освободившимися из мест лишения свободы, предусмотрев его реализацию в Федеральном законе от 23 июня 2016 г. N 182-ФЗ "Об основах системы профилактики правонарушений в Российской Федерации" </w:t>
      </w:r>
      <w:hyperlink r:id="rId9" w:history="1">
        <w:r>
          <w:rPr>
            <w:color w:val="0000FF"/>
          </w:rPr>
          <w:t>(ст. 24)</w:t>
        </w:r>
      </w:hyperlink>
      <w:r>
        <w:t>;</w:t>
      </w:r>
    </w:p>
    <w:p w:rsidR="00AC2C08" w:rsidRDefault="00AC2C08">
      <w:pPr>
        <w:pStyle w:val="ConsPlusNormal"/>
        <w:spacing w:before="220"/>
        <w:ind w:firstLine="540"/>
        <w:jc w:val="both"/>
      </w:pPr>
      <w:r>
        <w:t>- необходимо дальнейшее исследование особенностей воспитательной работы с осужденными инвалидами и лицами пожилого возраста, подготовка программ их психолого-педагогического сопровождения, направленного на восстановление способности к полноценному социальному функционированию в социальной среде на муниципальном уровне.</w:t>
      </w:r>
    </w:p>
    <w:p w:rsidR="00AC2C08" w:rsidRDefault="00AC2C08">
      <w:pPr>
        <w:pStyle w:val="ConsPlusNormal"/>
        <w:ind w:firstLine="540"/>
        <w:jc w:val="both"/>
      </w:pPr>
    </w:p>
    <w:p w:rsidR="00AC2C08" w:rsidRDefault="00AC2C08">
      <w:pPr>
        <w:pStyle w:val="ConsPlusNormal"/>
        <w:jc w:val="center"/>
      </w:pPr>
      <w:r>
        <w:t>Литература</w:t>
      </w:r>
    </w:p>
    <w:p w:rsidR="00AC2C08" w:rsidRDefault="00AC2C08">
      <w:pPr>
        <w:pStyle w:val="ConsPlusNormal"/>
        <w:ind w:firstLine="540"/>
        <w:jc w:val="both"/>
      </w:pPr>
    </w:p>
    <w:p w:rsidR="00AC2C08" w:rsidRDefault="00AC2C08">
      <w:pPr>
        <w:pStyle w:val="ConsPlusNormal"/>
        <w:ind w:firstLine="540"/>
        <w:jc w:val="both"/>
      </w:pPr>
      <w:r>
        <w:t xml:space="preserve">1. Горохова С.С. </w:t>
      </w:r>
      <w:hyperlink r:id="rId10" w:history="1">
        <w:r>
          <w:rPr>
            <w:color w:val="0000FF"/>
          </w:rPr>
          <w:t>О некоторых аспектах профилактики</w:t>
        </w:r>
      </w:hyperlink>
      <w:r>
        <w:t xml:space="preserve"> правонарушений как механизма обеспечения общественной безопасности в России / С.С. Горохова // Российская юстиция. 2017. N 12. С. 52 - 55.</w:t>
      </w:r>
    </w:p>
    <w:p w:rsidR="00AC2C08" w:rsidRDefault="00AC2C08">
      <w:pPr>
        <w:pStyle w:val="ConsPlusNormal"/>
        <w:spacing w:before="220"/>
        <w:ind w:firstLine="540"/>
        <w:jc w:val="both"/>
      </w:pPr>
      <w:r>
        <w:t xml:space="preserve">2. Заборовская Ю.М. Оценка личности осужденного инвалида и осужденного пожилого возраста, </w:t>
      </w:r>
      <w:proofErr w:type="gramStart"/>
      <w:r>
        <w:t>отбывающих</w:t>
      </w:r>
      <w:proofErr w:type="gramEnd"/>
      <w:r>
        <w:t xml:space="preserve"> наказание в виде лишения свободы (криминологический аспект) / Ю.М. Заборовская // Вестник Кузбасского института. 2018. N 1. С. 31 - 37.</w:t>
      </w:r>
    </w:p>
    <w:p w:rsidR="00AC2C08" w:rsidRPr="00AC2C08" w:rsidRDefault="00AC2C08">
      <w:pPr>
        <w:pStyle w:val="ConsPlusNormal"/>
        <w:spacing w:before="220"/>
        <w:ind w:firstLine="540"/>
        <w:jc w:val="both"/>
        <w:rPr>
          <w:lang w:val="en-US"/>
        </w:rPr>
      </w:pPr>
      <w:r>
        <w:t xml:space="preserve">3. </w:t>
      </w:r>
      <w:proofErr w:type="spellStart"/>
      <w:r>
        <w:t>Копыткин</w:t>
      </w:r>
      <w:proofErr w:type="spellEnd"/>
      <w:r>
        <w:t xml:space="preserve"> С.А. </w:t>
      </w:r>
      <w:hyperlink r:id="rId11" w:history="1">
        <w:r>
          <w:rPr>
            <w:color w:val="0000FF"/>
          </w:rPr>
          <w:t>О необходимости мер профилактического воздействия</w:t>
        </w:r>
      </w:hyperlink>
      <w:r>
        <w:t xml:space="preserve"> в отношении лиц, имеющих социально значимые заболевания в учреждениях уголовно-исполнительной системы / С.А. </w:t>
      </w:r>
      <w:proofErr w:type="spellStart"/>
      <w:r>
        <w:t>Копыткин</w:t>
      </w:r>
      <w:proofErr w:type="spellEnd"/>
      <w:r>
        <w:t xml:space="preserve">, А.Б. Назарова // Уголовно-исполнительная система: право, экономика, управление. </w:t>
      </w:r>
      <w:r w:rsidRPr="00AC2C08">
        <w:rPr>
          <w:lang w:val="en-US"/>
        </w:rPr>
        <w:lastRenderedPageBreak/>
        <w:t xml:space="preserve">2018. </w:t>
      </w:r>
      <w:proofErr w:type="gramStart"/>
      <w:r w:rsidRPr="00AC2C08">
        <w:rPr>
          <w:lang w:val="en-US"/>
        </w:rPr>
        <w:t>N 2.</w:t>
      </w:r>
      <w:proofErr w:type="gramEnd"/>
      <w:r w:rsidRPr="00AC2C08">
        <w:rPr>
          <w:lang w:val="en-US"/>
        </w:rPr>
        <w:t xml:space="preserve"> </w:t>
      </w:r>
      <w:r>
        <w:t>С</w:t>
      </w:r>
      <w:r w:rsidRPr="00AC2C08">
        <w:rPr>
          <w:lang w:val="en-US"/>
        </w:rPr>
        <w:t>. 16 - 19.</w:t>
      </w:r>
    </w:p>
    <w:p w:rsidR="00AC2C08" w:rsidRPr="00AC2C08" w:rsidRDefault="00AC2C08">
      <w:pPr>
        <w:pStyle w:val="ConsPlusNormal"/>
        <w:ind w:firstLine="540"/>
        <w:jc w:val="both"/>
        <w:rPr>
          <w:lang w:val="en-US"/>
        </w:rPr>
      </w:pPr>
    </w:p>
    <w:p w:rsidR="00AC2C08" w:rsidRPr="00AC2C08" w:rsidRDefault="00AC2C08">
      <w:pPr>
        <w:pStyle w:val="ConsPlusNormal"/>
        <w:jc w:val="center"/>
        <w:rPr>
          <w:lang w:val="en-US"/>
        </w:rPr>
      </w:pPr>
      <w:r w:rsidRPr="00AC2C08">
        <w:rPr>
          <w:lang w:val="en-US"/>
        </w:rPr>
        <w:t>References</w:t>
      </w:r>
    </w:p>
    <w:p w:rsidR="00AC2C08" w:rsidRPr="00AC2C08" w:rsidRDefault="00AC2C08">
      <w:pPr>
        <w:pStyle w:val="ConsPlusNormal"/>
        <w:ind w:firstLine="540"/>
        <w:jc w:val="both"/>
        <w:rPr>
          <w:lang w:val="en-US"/>
        </w:rPr>
      </w:pPr>
    </w:p>
    <w:p w:rsidR="00AC2C08" w:rsidRPr="00AC2C08" w:rsidRDefault="00AC2C08">
      <w:pPr>
        <w:pStyle w:val="ConsPlusNormal"/>
        <w:ind w:firstLine="540"/>
        <w:jc w:val="both"/>
        <w:rPr>
          <w:lang w:val="en-US"/>
        </w:rPr>
      </w:pPr>
      <w:r w:rsidRPr="00AC2C08">
        <w:rPr>
          <w:lang w:val="en-US"/>
        </w:rPr>
        <w:t xml:space="preserve">1. </w:t>
      </w:r>
      <w:proofErr w:type="spellStart"/>
      <w:r w:rsidRPr="00AC2C08">
        <w:rPr>
          <w:lang w:val="en-US"/>
        </w:rPr>
        <w:t>Gorokhova</w:t>
      </w:r>
      <w:proofErr w:type="spellEnd"/>
      <w:r w:rsidRPr="00AC2C08">
        <w:rPr>
          <w:lang w:val="en-US"/>
        </w:rPr>
        <w:t xml:space="preserve"> S.S. O </w:t>
      </w:r>
      <w:proofErr w:type="spellStart"/>
      <w:r w:rsidRPr="00AC2C08">
        <w:rPr>
          <w:lang w:val="en-US"/>
        </w:rPr>
        <w:t>nekotory'kh</w:t>
      </w:r>
      <w:proofErr w:type="spellEnd"/>
      <w:r w:rsidRPr="00AC2C08">
        <w:rPr>
          <w:lang w:val="en-US"/>
        </w:rPr>
        <w:t xml:space="preserve"> </w:t>
      </w:r>
      <w:proofErr w:type="spellStart"/>
      <w:r w:rsidRPr="00AC2C08">
        <w:rPr>
          <w:lang w:val="en-US"/>
        </w:rPr>
        <w:t>aspektakh</w:t>
      </w:r>
      <w:proofErr w:type="spellEnd"/>
      <w:r w:rsidRPr="00AC2C08">
        <w:rPr>
          <w:lang w:val="en-US"/>
        </w:rPr>
        <w:t xml:space="preserve"> </w:t>
      </w:r>
      <w:proofErr w:type="spellStart"/>
      <w:r w:rsidRPr="00AC2C08">
        <w:rPr>
          <w:lang w:val="en-US"/>
        </w:rPr>
        <w:t>profilaktiki</w:t>
      </w:r>
      <w:proofErr w:type="spellEnd"/>
      <w:r w:rsidRPr="00AC2C08">
        <w:rPr>
          <w:lang w:val="en-US"/>
        </w:rPr>
        <w:t xml:space="preserve"> </w:t>
      </w:r>
      <w:proofErr w:type="spellStart"/>
      <w:r w:rsidRPr="00AC2C08">
        <w:rPr>
          <w:lang w:val="en-US"/>
        </w:rPr>
        <w:t>pravonarusheniy</w:t>
      </w:r>
      <w:proofErr w:type="spellEnd"/>
      <w:r w:rsidRPr="00AC2C08">
        <w:rPr>
          <w:lang w:val="en-US"/>
        </w:rPr>
        <w:t xml:space="preserve"> </w:t>
      </w:r>
      <w:proofErr w:type="spellStart"/>
      <w:r w:rsidRPr="00AC2C08">
        <w:rPr>
          <w:lang w:val="en-US"/>
        </w:rPr>
        <w:t>kak</w:t>
      </w:r>
      <w:proofErr w:type="spellEnd"/>
      <w:r w:rsidRPr="00AC2C08">
        <w:rPr>
          <w:lang w:val="en-US"/>
        </w:rPr>
        <w:t xml:space="preserve"> </w:t>
      </w:r>
      <w:proofErr w:type="spellStart"/>
      <w:r w:rsidRPr="00AC2C08">
        <w:rPr>
          <w:lang w:val="en-US"/>
        </w:rPr>
        <w:t>mekhanizma</w:t>
      </w:r>
      <w:proofErr w:type="spellEnd"/>
      <w:r w:rsidRPr="00AC2C08">
        <w:rPr>
          <w:lang w:val="en-US"/>
        </w:rPr>
        <w:t xml:space="preserve"> </w:t>
      </w:r>
      <w:proofErr w:type="spellStart"/>
      <w:r w:rsidRPr="00AC2C08">
        <w:rPr>
          <w:lang w:val="en-US"/>
        </w:rPr>
        <w:t>obespecheniya</w:t>
      </w:r>
      <w:proofErr w:type="spellEnd"/>
      <w:r w:rsidRPr="00AC2C08">
        <w:rPr>
          <w:lang w:val="en-US"/>
        </w:rPr>
        <w:t xml:space="preserve"> </w:t>
      </w:r>
      <w:proofErr w:type="spellStart"/>
      <w:r w:rsidRPr="00AC2C08">
        <w:rPr>
          <w:lang w:val="en-US"/>
        </w:rPr>
        <w:t>obschestvennoy</w:t>
      </w:r>
      <w:proofErr w:type="spellEnd"/>
      <w:r w:rsidRPr="00AC2C08">
        <w:rPr>
          <w:lang w:val="en-US"/>
        </w:rPr>
        <w:t xml:space="preserve"> </w:t>
      </w:r>
      <w:proofErr w:type="spellStart"/>
      <w:r w:rsidRPr="00AC2C08">
        <w:rPr>
          <w:lang w:val="en-US"/>
        </w:rPr>
        <w:t>bezopasnosti</w:t>
      </w:r>
      <w:proofErr w:type="spellEnd"/>
      <w:r w:rsidRPr="00AC2C08">
        <w:rPr>
          <w:lang w:val="en-US"/>
        </w:rPr>
        <w:t xml:space="preserve"> v </w:t>
      </w:r>
      <w:proofErr w:type="spellStart"/>
      <w:r w:rsidRPr="00AC2C08">
        <w:rPr>
          <w:lang w:val="en-US"/>
        </w:rPr>
        <w:t>Rossii</w:t>
      </w:r>
      <w:proofErr w:type="spellEnd"/>
      <w:r w:rsidRPr="00AC2C08">
        <w:rPr>
          <w:lang w:val="en-US"/>
        </w:rPr>
        <w:t xml:space="preserve"> [On Some Aspects of Offense Prevention as a Mechanism of Ensuring Public Security of Russia] / S.S. </w:t>
      </w:r>
      <w:proofErr w:type="spellStart"/>
      <w:r w:rsidRPr="00AC2C08">
        <w:rPr>
          <w:lang w:val="en-US"/>
        </w:rPr>
        <w:t>Gorokhova</w:t>
      </w:r>
      <w:proofErr w:type="spellEnd"/>
      <w:r w:rsidRPr="00AC2C08">
        <w:rPr>
          <w:lang w:val="en-US"/>
        </w:rPr>
        <w:t xml:space="preserve"> // </w:t>
      </w:r>
      <w:proofErr w:type="spellStart"/>
      <w:r w:rsidRPr="00AC2C08">
        <w:rPr>
          <w:lang w:val="en-US"/>
        </w:rPr>
        <w:t>Rossiyskaya</w:t>
      </w:r>
      <w:proofErr w:type="spellEnd"/>
      <w:r w:rsidRPr="00AC2C08">
        <w:rPr>
          <w:lang w:val="en-US"/>
        </w:rPr>
        <w:t xml:space="preserve"> </w:t>
      </w:r>
      <w:proofErr w:type="spellStart"/>
      <w:r w:rsidRPr="00AC2C08">
        <w:rPr>
          <w:lang w:val="en-US"/>
        </w:rPr>
        <w:t>yustitsiya</w:t>
      </w:r>
      <w:proofErr w:type="spellEnd"/>
      <w:r w:rsidRPr="00AC2C08">
        <w:rPr>
          <w:lang w:val="en-US"/>
        </w:rPr>
        <w:t xml:space="preserve"> - Russian Justice. 2017. N 12. S. 52 - 55.</w:t>
      </w:r>
    </w:p>
    <w:p w:rsidR="00AC2C08" w:rsidRPr="00AC2C08" w:rsidRDefault="00AC2C08">
      <w:pPr>
        <w:pStyle w:val="ConsPlusNormal"/>
        <w:spacing w:before="220"/>
        <w:ind w:firstLine="540"/>
        <w:jc w:val="both"/>
        <w:rPr>
          <w:lang w:val="en-US"/>
        </w:rPr>
      </w:pPr>
      <w:r w:rsidRPr="00AC2C08">
        <w:rPr>
          <w:lang w:val="en-US"/>
        </w:rPr>
        <w:t xml:space="preserve">2. </w:t>
      </w:r>
      <w:proofErr w:type="spellStart"/>
      <w:r w:rsidRPr="00AC2C08">
        <w:rPr>
          <w:lang w:val="en-US"/>
        </w:rPr>
        <w:t>Zaborovskaya</w:t>
      </w:r>
      <w:proofErr w:type="spellEnd"/>
      <w:r w:rsidRPr="00AC2C08">
        <w:rPr>
          <w:lang w:val="en-US"/>
        </w:rPr>
        <w:t xml:space="preserve"> </w:t>
      </w:r>
      <w:proofErr w:type="spellStart"/>
      <w:r w:rsidRPr="00AC2C08">
        <w:rPr>
          <w:lang w:val="en-US"/>
        </w:rPr>
        <w:t>Yu.M</w:t>
      </w:r>
      <w:proofErr w:type="spellEnd"/>
      <w:r w:rsidRPr="00AC2C08">
        <w:rPr>
          <w:lang w:val="en-US"/>
        </w:rPr>
        <w:t xml:space="preserve">. </w:t>
      </w:r>
      <w:proofErr w:type="spellStart"/>
      <w:r w:rsidRPr="00AC2C08">
        <w:rPr>
          <w:lang w:val="en-US"/>
        </w:rPr>
        <w:t>Otsenka</w:t>
      </w:r>
      <w:proofErr w:type="spellEnd"/>
      <w:r w:rsidRPr="00AC2C08">
        <w:rPr>
          <w:lang w:val="en-US"/>
        </w:rPr>
        <w:t xml:space="preserve"> </w:t>
      </w:r>
      <w:proofErr w:type="spellStart"/>
      <w:r w:rsidRPr="00AC2C08">
        <w:rPr>
          <w:lang w:val="en-US"/>
        </w:rPr>
        <w:t>lichnosti</w:t>
      </w:r>
      <w:proofErr w:type="spellEnd"/>
      <w:r w:rsidRPr="00AC2C08">
        <w:rPr>
          <w:lang w:val="en-US"/>
        </w:rPr>
        <w:t xml:space="preserve"> </w:t>
      </w:r>
      <w:proofErr w:type="spellStart"/>
      <w:r w:rsidRPr="00AC2C08">
        <w:rPr>
          <w:lang w:val="en-US"/>
        </w:rPr>
        <w:t>osuzhdennogo</w:t>
      </w:r>
      <w:proofErr w:type="spellEnd"/>
      <w:r w:rsidRPr="00AC2C08">
        <w:rPr>
          <w:lang w:val="en-US"/>
        </w:rPr>
        <w:t xml:space="preserve"> </w:t>
      </w:r>
      <w:proofErr w:type="spellStart"/>
      <w:r w:rsidRPr="00AC2C08">
        <w:rPr>
          <w:lang w:val="en-US"/>
        </w:rPr>
        <w:t>invalida</w:t>
      </w:r>
      <w:proofErr w:type="spellEnd"/>
      <w:r w:rsidRPr="00AC2C08">
        <w:rPr>
          <w:lang w:val="en-US"/>
        </w:rPr>
        <w:t xml:space="preserve"> i </w:t>
      </w:r>
      <w:proofErr w:type="spellStart"/>
      <w:r w:rsidRPr="00AC2C08">
        <w:rPr>
          <w:lang w:val="en-US"/>
        </w:rPr>
        <w:t>osuzhdennogo</w:t>
      </w:r>
      <w:proofErr w:type="spellEnd"/>
      <w:r w:rsidRPr="00AC2C08">
        <w:rPr>
          <w:lang w:val="en-US"/>
        </w:rPr>
        <w:t xml:space="preserve"> </w:t>
      </w:r>
      <w:proofErr w:type="spellStart"/>
      <w:r w:rsidRPr="00AC2C08">
        <w:rPr>
          <w:lang w:val="en-US"/>
        </w:rPr>
        <w:t>pozhilogo</w:t>
      </w:r>
      <w:proofErr w:type="spellEnd"/>
      <w:r w:rsidRPr="00AC2C08">
        <w:rPr>
          <w:lang w:val="en-US"/>
        </w:rPr>
        <w:t xml:space="preserve"> </w:t>
      </w:r>
      <w:proofErr w:type="spellStart"/>
      <w:r w:rsidRPr="00AC2C08">
        <w:rPr>
          <w:lang w:val="en-US"/>
        </w:rPr>
        <w:t>vozrasta</w:t>
      </w:r>
      <w:proofErr w:type="spellEnd"/>
      <w:r w:rsidRPr="00AC2C08">
        <w:rPr>
          <w:lang w:val="en-US"/>
        </w:rPr>
        <w:t xml:space="preserve">, </w:t>
      </w:r>
      <w:proofErr w:type="spellStart"/>
      <w:r w:rsidRPr="00AC2C08">
        <w:rPr>
          <w:lang w:val="en-US"/>
        </w:rPr>
        <w:t>otby'vayuschikh</w:t>
      </w:r>
      <w:proofErr w:type="spellEnd"/>
      <w:r w:rsidRPr="00AC2C08">
        <w:rPr>
          <w:lang w:val="en-US"/>
        </w:rPr>
        <w:t xml:space="preserve"> </w:t>
      </w:r>
      <w:proofErr w:type="spellStart"/>
      <w:r w:rsidRPr="00AC2C08">
        <w:rPr>
          <w:lang w:val="en-US"/>
        </w:rPr>
        <w:t>nakazanie</w:t>
      </w:r>
      <w:proofErr w:type="spellEnd"/>
      <w:r w:rsidRPr="00AC2C08">
        <w:rPr>
          <w:lang w:val="en-US"/>
        </w:rPr>
        <w:t xml:space="preserve"> v vide </w:t>
      </w:r>
      <w:proofErr w:type="spellStart"/>
      <w:r w:rsidRPr="00AC2C08">
        <w:rPr>
          <w:lang w:val="en-US"/>
        </w:rPr>
        <w:t>lisheniya</w:t>
      </w:r>
      <w:proofErr w:type="spellEnd"/>
      <w:r w:rsidRPr="00AC2C08">
        <w:rPr>
          <w:lang w:val="en-US"/>
        </w:rPr>
        <w:t xml:space="preserve"> </w:t>
      </w:r>
      <w:proofErr w:type="spellStart"/>
      <w:r w:rsidRPr="00AC2C08">
        <w:rPr>
          <w:lang w:val="en-US"/>
        </w:rPr>
        <w:t>svobody</w:t>
      </w:r>
      <w:proofErr w:type="spellEnd"/>
      <w:r w:rsidRPr="00AC2C08">
        <w:rPr>
          <w:lang w:val="en-US"/>
        </w:rPr>
        <w:t>' (</w:t>
      </w:r>
      <w:proofErr w:type="spellStart"/>
      <w:r w:rsidRPr="00AC2C08">
        <w:rPr>
          <w:lang w:val="en-US"/>
        </w:rPr>
        <w:t>kriminologicheskiy</w:t>
      </w:r>
      <w:proofErr w:type="spellEnd"/>
      <w:r w:rsidRPr="00AC2C08">
        <w:rPr>
          <w:lang w:val="en-US"/>
        </w:rPr>
        <w:t xml:space="preserve"> </w:t>
      </w:r>
      <w:proofErr w:type="spellStart"/>
      <w:r w:rsidRPr="00AC2C08">
        <w:rPr>
          <w:lang w:val="en-US"/>
        </w:rPr>
        <w:t>aspekt</w:t>
      </w:r>
      <w:proofErr w:type="spellEnd"/>
      <w:r w:rsidRPr="00AC2C08">
        <w:rPr>
          <w:lang w:val="en-US"/>
        </w:rPr>
        <w:t xml:space="preserve">) [An Evaluation of the Personality of a Convicted Disabled and a Convicted Elderly Person Serving a Sentence in Form of Imprisonment (a Criminological Aspect)] / </w:t>
      </w:r>
      <w:proofErr w:type="spellStart"/>
      <w:r w:rsidRPr="00AC2C08">
        <w:rPr>
          <w:lang w:val="en-US"/>
        </w:rPr>
        <w:t>Yu.M</w:t>
      </w:r>
      <w:proofErr w:type="spellEnd"/>
      <w:r w:rsidRPr="00AC2C08">
        <w:rPr>
          <w:lang w:val="en-US"/>
        </w:rPr>
        <w:t xml:space="preserve">. </w:t>
      </w:r>
      <w:proofErr w:type="spellStart"/>
      <w:r w:rsidRPr="00AC2C08">
        <w:rPr>
          <w:lang w:val="en-US"/>
        </w:rPr>
        <w:t>Zaborovskaya</w:t>
      </w:r>
      <w:proofErr w:type="spellEnd"/>
      <w:r w:rsidRPr="00AC2C08">
        <w:rPr>
          <w:lang w:val="en-US"/>
        </w:rPr>
        <w:t xml:space="preserve"> // </w:t>
      </w:r>
      <w:proofErr w:type="spellStart"/>
      <w:r w:rsidRPr="00AC2C08">
        <w:rPr>
          <w:lang w:val="en-US"/>
        </w:rPr>
        <w:t>Vestnik</w:t>
      </w:r>
      <w:proofErr w:type="spellEnd"/>
      <w:r w:rsidRPr="00AC2C08">
        <w:rPr>
          <w:lang w:val="en-US"/>
        </w:rPr>
        <w:t xml:space="preserve"> </w:t>
      </w:r>
      <w:proofErr w:type="spellStart"/>
      <w:r w:rsidRPr="00AC2C08">
        <w:rPr>
          <w:lang w:val="en-US"/>
        </w:rPr>
        <w:t>Kuzbasskogo</w:t>
      </w:r>
      <w:proofErr w:type="spellEnd"/>
      <w:r w:rsidRPr="00AC2C08">
        <w:rPr>
          <w:lang w:val="en-US"/>
        </w:rPr>
        <w:t xml:space="preserve"> </w:t>
      </w:r>
      <w:proofErr w:type="spellStart"/>
      <w:r w:rsidRPr="00AC2C08">
        <w:rPr>
          <w:lang w:val="en-US"/>
        </w:rPr>
        <w:t>instituta</w:t>
      </w:r>
      <w:proofErr w:type="spellEnd"/>
      <w:r w:rsidRPr="00AC2C08">
        <w:rPr>
          <w:lang w:val="en-US"/>
        </w:rPr>
        <w:t xml:space="preserve"> - Bulletin of the </w:t>
      </w:r>
      <w:proofErr w:type="spellStart"/>
      <w:r w:rsidRPr="00AC2C08">
        <w:rPr>
          <w:lang w:val="en-US"/>
        </w:rPr>
        <w:t>Kuzbass</w:t>
      </w:r>
      <w:proofErr w:type="spellEnd"/>
      <w:r w:rsidRPr="00AC2C08">
        <w:rPr>
          <w:lang w:val="en-US"/>
        </w:rPr>
        <w:t xml:space="preserve"> Institute. 2018. N 1. S. 31 - 37.</w:t>
      </w:r>
    </w:p>
    <w:p w:rsidR="00AC2C08" w:rsidRDefault="00AC2C08">
      <w:pPr>
        <w:pStyle w:val="ConsPlusNormal"/>
        <w:spacing w:before="220"/>
        <w:ind w:firstLine="540"/>
        <w:jc w:val="both"/>
      </w:pPr>
      <w:r w:rsidRPr="00AC2C08">
        <w:rPr>
          <w:lang w:val="en-US"/>
        </w:rPr>
        <w:t xml:space="preserve">3. </w:t>
      </w:r>
      <w:proofErr w:type="spellStart"/>
      <w:r w:rsidRPr="00AC2C08">
        <w:rPr>
          <w:lang w:val="en-US"/>
        </w:rPr>
        <w:t>Kopytkin</w:t>
      </w:r>
      <w:proofErr w:type="spellEnd"/>
      <w:r w:rsidRPr="00AC2C08">
        <w:rPr>
          <w:lang w:val="en-US"/>
        </w:rPr>
        <w:t xml:space="preserve"> S.A. O </w:t>
      </w:r>
      <w:proofErr w:type="spellStart"/>
      <w:r w:rsidRPr="00AC2C08">
        <w:rPr>
          <w:lang w:val="en-US"/>
        </w:rPr>
        <w:t>neobkhodimosti</w:t>
      </w:r>
      <w:proofErr w:type="spellEnd"/>
      <w:r w:rsidRPr="00AC2C08">
        <w:rPr>
          <w:lang w:val="en-US"/>
        </w:rPr>
        <w:t xml:space="preserve"> </w:t>
      </w:r>
      <w:proofErr w:type="spellStart"/>
      <w:r w:rsidRPr="00AC2C08">
        <w:rPr>
          <w:lang w:val="en-US"/>
        </w:rPr>
        <w:t>mer</w:t>
      </w:r>
      <w:proofErr w:type="spellEnd"/>
      <w:r w:rsidRPr="00AC2C08">
        <w:rPr>
          <w:lang w:val="en-US"/>
        </w:rPr>
        <w:t xml:space="preserve"> </w:t>
      </w:r>
      <w:proofErr w:type="spellStart"/>
      <w:r w:rsidRPr="00AC2C08">
        <w:rPr>
          <w:lang w:val="en-US"/>
        </w:rPr>
        <w:t>profilakticheskogo</w:t>
      </w:r>
      <w:proofErr w:type="spellEnd"/>
      <w:r w:rsidRPr="00AC2C08">
        <w:rPr>
          <w:lang w:val="en-US"/>
        </w:rPr>
        <w:t xml:space="preserve"> </w:t>
      </w:r>
      <w:proofErr w:type="spellStart"/>
      <w:r w:rsidRPr="00AC2C08">
        <w:rPr>
          <w:lang w:val="en-US"/>
        </w:rPr>
        <w:t>vozdeystviya</w:t>
      </w:r>
      <w:proofErr w:type="spellEnd"/>
      <w:r w:rsidRPr="00AC2C08">
        <w:rPr>
          <w:lang w:val="en-US"/>
        </w:rPr>
        <w:t xml:space="preserve"> v </w:t>
      </w:r>
      <w:proofErr w:type="spellStart"/>
      <w:r w:rsidRPr="00AC2C08">
        <w:rPr>
          <w:lang w:val="en-US"/>
        </w:rPr>
        <w:t>otnoshenii</w:t>
      </w:r>
      <w:proofErr w:type="spellEnd"/>
      <w:r w:rsidRPr="00AC2C08">
        <w:rPr>
          <w:lang w:val="en-US"/>
        </w:rPr>
        <w:t xml:space="preserve"> </w:t>
      </w:r>
      <w:proofErr w:type="spellStart"/>
      <w:r w:rsidRPr="00AC2C08">
        <w:rPr>
          <w:lang w:val="en-US"/>
        </w:rPr>
        <w:t>lits</w:t>
      </w:r>
      <w:proofErr w:type="spellEnd"/>
      <w:r w:rsidRPr="00AC2C08">
        <w:rPr>
          <w:lang w:val="en-US"/>
        </w:rPr>
        <w:t xml:space="preserve">, </w:t>
      </w:r>
      <w:proofErr w:type="spellStart"/>
      <w:r w:rsidRPr="00AC2C08">
        <w:rPr>
          <w:lang w:val="en-US"/>
        </w:rPr>
        <w:t>imeyuschikh</w:t>
      </w:r>
      <w:proofErr w:type="spellEnd"/>
      <w:r w:rsidRPr="00AC2C08">
        <w:rPr>
          <w:lang w:val="en-US"/>
        </w:rPr>
        <w:t xml:space="preserve"> </w:t>
      </w:r>
      <w:proofErr w:type="spellStart"/>
      <w:r w:rsidRPr="00AC2C08">
        <w:rPr>
          <w:lang w:val="en-US"/>
        </w:rPr>
        <w:t>sotsialno</w:t>
      </w:r>
      <w:proofErr w:type="spellEnd"/>
      <w:r w:rsidRPr="00AC2C08">
        <w:rPr>
          <w:lang w:val="en-US"/>
        </w:rPr>
        <w:t xml:space="preserve"> </w:t>
      </w:r>
      <w:proofErr w:type="spellStart"/>
      <w:r w:rsidRPr="00AC2C08">
        <w:rPr>
          <w:lang w:val="en-US"/>
        </w:rPr>
        <w:t>znachimy'e</w:t>
      </w:r>
      <w:proofErr w:type="spellEnd"/>
      <w:r w:rsidRPr="00AC2C08">
        <w:rPr>
          <w:lang w:val="en-US"/>
        </w:rPr>
        <w:t xml:space="preserve"> </w:t>
      </w:r>
      <w:proofErr w:type="spellStart"/>
      <w:r w:rsidRPr="00AC2C08">
        <w:rPr>
          <w:lang w:val="en-US"/>
        </w:rPr>
        <w:t>zabolevaniya</w:t>
      </w:r>
      <w:proofErr w:type="spellEnd"/>
      <w:r w:rsidRPr="00AC2C08">
        <w:rPr>
          <w:lang w:val="en-US"/>
        </w:rPr>
        <w:t xml:space="preserve">, v </w:t>
      </w:r>
      <w:proofErr w:type="spellStart"/>
      <w:r w:rsidRPr="00AC2C08">
        <w:rPr>
          <w:lang w:val="en-US"/>
        </w:rPr>
        <w:t>uchrezhdeniyakh</w:t>
      </w:r>
      <w:proofErr w:type="spellEnd"/>
      <w:r w:rsidRPr="00AC2C08">
        <w:rPr>
          <w:lang w:val="en-US"/>
        </w:rPr>
        <w:t xml:space="preserve"> </w:t>
      </w:r>
      <w:proofErr w:type="spellStart"/>
      <w:r w:rsidRPr="00AC2C08">
        <w:rPr>
          <w:lang w:val="en-US"/>
        </w:rPr>
        <w:t>ugolovno-ispolnitelnoy</w:t>
      </w:r>
      <w:proofErr w:type="spellEnd"/>
      <w:r w:rsidRPr="00AC2C08">
        <w:rPr>
          <w:lang w:val="en-US"/>
        </w:rPr>
        <w:t xml:space="preserve"> </w:t>
      </w:r>
      <w:proofErr w:type="spellStart"/>
      <w:r w:rsidRPr="00AC2C08">
        <w:rPr>
          <w:lang w:val="en-US"/>
        </w:rPr>
        <w:t>sistemy</w:t>
      </w:r>
      <w:proofErr w:type="spellEnd"/>
      <w:r w:rsidRPr="00AC2C08">
        <w:rPr>
          <w:lang w:val="en-US"/>
        </w:rPr>
        <w:t xml:space="preserve">' [On the Necessity of Preventive Measures in Respect of Persons Suffering from Socially Significant Diseases in Penal Institutions] / S.A. </w:t>
      </w:r>
      <w:proofErr w:type="spellStart"/>
      <w:r w:rsidRPr="00AC2C08">
        <w:rPr>
          <w:lang w:val="en-US"/>
        </w:rPr>
        <w:t>Kopytkin</w:t>
      </w:r>
      <w:proofErr w:type="spellEnd"/>
      <w:r w:rsidRPr="00AC2C08">
        <w:rPr>
          <w:lang w:val="en-US"/>
        </w:rPr>
        <w:t xml:space="preserve">, A.B. </w:t>
      </w:r>
      <w:proofErr w:type="spellStart"/>
      <w:r w:rsidRPr="00AC2C08">
        <w:rPr>
          <w:lang w:val="en-US"/>
        </w:rPr>
        <w:t>Nazarova</w:t>
      </w:r>
      <w:proofErr w:type="spellEnd"/>
      <w:r w:rsidRPr="00AC2C08">
        <w:rPr>
          <w:lang w:val="en-US"/>
        </w:rPr>
        <w:t xml:space="preserve"> // </w:t>
      </w:r>
      <w:proofErr w:type="spellStart"/>
      <w:r w:rsidRPr="00AC2C08">
        <w:rPr>
          <w:lang w:val="en-US"/>
        </w:rPr>
        <w:t>Ugolovno-ispolnitelnaya</w:t>
      </w:r>
      <w:proofErr w:type="spellEnd"/>
      <w:r w:rsidRPr="00AC2C08">
        <w:rPr>
          <w:lang w:val="en-US"/>
        </w:rPr>
        <w:t xml:space="preserve"> </w:t>
      </w:r>
      <w:proofErr w:type="spellStart"/>
      <w:r w:rsidRPr="00AC2C08">
        <w:rPr>
          <w:lang w:val="en-US"/>
        </w:rPr>
        <w:t>sistema</w:t>
      </w:r>
      <w:proofErr w:type="spellEnd"/>
      <w:r w:rsidRPr="00AC2C08">
        <w:rPr>
          <w:lang w:val="en-US"/>
        </w:rPr>
        <w:t xml:space="preserve">: </w:t>
      </w:r>
      <w:proofErr w:type="spellStart"/>
      <w:r w:rsidRPr="00AC2C08">
        <w:rPr>
          <w:lang w:val="en-US"/>
        </w:rPr>
        <w:t>pravo</w:t>
      </w:r>
      <w:proofErr w:type="spellEnd"/>
      <w:r w:rsidRPr="00AC2C08">
        <w:rPr>
          <w:lang w:val="en-US"/>
        </w:rPr>
        <w:t xml:space="preserve">, </w:t>
      </w:r>
      <w:proofErr w:type="spellStart"/>
      <w:r w:rsidRPr="00AC2C08">
        <w:rPr>
          <w:lang w:val="en-US"/>
        </w:rPr>
        <w:t>ekonomika</w:t>
      </w:r>
      <w:proofErr w:type="spellEnd"/>
      <w:r w:rsidRPr="00AC2C08">
        <w:rPr>
          <w:lang w:val="en-US"/>
        </w:rPr>
        <w:t xml:space="preserve">, </w:t>
      </w:r>
      <w:proofErr w:type="spellStart"/>
      <w:r w:rsidRPr="00AC2C08">
        <w:rPr>
          <w:lang w:val="en-US"/>
        </w:rPr>
        <w:t>upravlenie</w:t>
      </w:r>
      <w:proofErr w:type="spellEnd"/>
      <w:r w:rsidRPr="00AC2C08">
        <w:rPr>
          <w:lang w:val="en-US"/>
        </w:rPr>
        <w:t xml:space="preserve"> - Penal System: Law, Economy, Management. </w:t>
      </w:r>
      <w:r>
        <w:t>2018. N 2. S. 16 - 19.</w:t>
      </w:r>
    </w:p>
    <w:p w:rsidR="00AC2C08" w:rsidRDefault="00AC2C08">
      <w:pPr>
        <w:pStyle w:val="ConsPlusNormal"/>
        <w:ind w:firstLine="540"/>
        <w:jc w:val="both"/>
      </w:pPr>
    </w:p>
    <w:p w:rsidR="00AC2C08" w:rsidRDefault="00AC2C08">
      <w:pPr>
        <w:pStyle w:val="ConsPlusNormal"/>
        <w:ind w:firstLine="540"/>
        <w:jc w:val="both"/>
      </w:pPr>
    </w:p>
    <w:p w:rsidR="00AC2C08" w:rsidRDefault="00AC2C08">
      <w:pPr>
        <w:pStyle w:val="ConsPlusNormal"/>
        <w:pBdr>
          <w:top w:val="single" w:sz="6" w:space="0" w:color="auto"/>
        </w:pBdr>
        <w:spacing w:before="100" w:after="100"/>
        <w:jc w:val="both"/>
        <w:rPr>
          <w:sz w:val="2"/>
          <w:szCs w:val="2"/>
        </w:rPr>
      </w:pPr>
    </w:p>
    <w:p w:rsidR="00B06969" w:rsidRDefault="00B06969"/>
    <w:sectPr w:rsidR="00B06969" w:rsidSect="001840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C08"/>
    <w:rsid w:val="00AC2C08"/>
    <w:rsid w:val="00B06969"/>
    <w:rsid w:val="00D73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2C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2C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2C0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2C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2C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2C0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DDC0FA7DDB43E0A257ACFF835A6BEFC2F3BB170C7240C1CF6787F776E951CBA56843975FD4C694C30D2CF252IEP3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8DDC0FA7DDB43E0A257ACFF835A6BEFC2F3B91E027640C1CF6787F776E951CBA56843975FD4C694C30D2CF252IEP3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8DDC0FA7DDB43E0A257A3F49D5A6BEFC2FBB01E027640C1CF6787F776E951CBA56843975FD4C694C30D2CF252IEP3M" TargetMode="External"/><Relationship Id="rId11" Type="http://schemas.openxmlformats.org/officeDocument/2006/relationships/hyperlink" Target="consultantplus://offline/ref=A8DDC0FA7DDB43E0A257ACFF835A6BEFC2F3BB170C7240C1CF6787F776E951CBA56843975FD4C694C30D2CF252IEP3M" TargetMode="External"/><Relationship Id="rId5" Type="http://schemas.openxmlformats.org/officeDocument/2006/relationships/hyperlink" Target="consultantplus://offline/ref=A8DDC0FA7DDB43E0A257A3F49D5A6BEFC2FBB01E027640C1CF6787F776E951CBA56843975FD4C694C30D2CF252IEP3M" TargetMode="External"/><Relationship Id="rId10" Type="http://schemas.openxmlformats.org/officeDocument/2006/relationships/hyperlink" Target="consultantplus://offline/ref=A8DDC0FA7DDB43E0A257ACFF835A6BEFC2F3B91E027640C1CF6787F776E951CBA56843975FD4C694C30D2CF252IEP3M" TargetMode="External"/><Relationship Id="rId4" Type="http://schemas.openxmlformats.org/officeDocument/2006/relationships/webSettings" Target="webSettings.xml"/><Relationship Id="rId9" Type="http://schemas.openxmlformats.org/officeDocument/2006/relationships/hyperlink" Target="consultantplus://offline/ref=A8DDC0FA7DDB43E0A257A3F49D5A6BEFC2FBB01E027640C1CF6787F776E951CBB7681B9B5DD6D993C0187AA317BEB9F2191D797AE30CF1CBI7P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1764</Words>
  <Characters>10055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11796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Марат Михайлович Ильин</dc:creator>
  <cp:lastModifiedBy>Наталья Богдановна Селютина</cp:lastModifiedBy>
  <cp:revision>2</cp:revision>
  <dcterms:created xsi:type="dcterms:W3CDTF">2018-11-22T12:15:00Z</dcterms:created>
  <dcterms:modified xsi:type="dcterms:W3CDTF">2018-11-22T12:40:00Z</dcterms:modified>
</cp:coreProperties>
</file>