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B4" w:rsidRPr="004845C7" w:rsidRDefault="00E36FB4" w:rsidP="004B4DE7">
      <w:pPr>
        <w:outlineLvl w:val="0"/>
        <w:rPr>
          <w:sz w:val="22"/>
          <w:szCs w:val="22"/>
        </w:rPr>
      </w:pPr>
    </w:p>
    <w:p w:rsidR="00E36FB4" w:rsidRPr="004845C7" w:rsidRDefault="00BF7342" w:rsidP="00E36FB4">
      <w:pPr>
        <w:jc w:val="center"/>
        <w:outlineLvl w:val="0"/>
        <w:rPr>
          <w:szCs w:val="28"/>
        </w:rPr>
      </w:pPr>
      <w:r w:rsidRPr="004845C7">
        <w:rPr>
          <w:szCs w:val="28"/>
        </w:rPr>
        <w:t xml:space="preserve">ПРАВИТЕЛЬСТВО </w:t>
      </w:r>
      <w:r w:rsidR="00E36FB4" w:rsidRPr="004845C7">
        <w:rPr>
          <w:szCs w:val="28"/>
        </w:rPr>
        <w:t>ЛЕНИНГРАДС</w:t>
      </w:r>
      <w:r w:rsidRPr="004845C7">
        <w:rPr>
          <w:szCs w:val="28"/>
        </w:rPr>
        <w:t>КОЙ</w:t>
      </w:r>
      <w:r w:rsidR="00E36FB4" w:rsidRPr="004845C7">
        <w:rPr>
          <w:szCs w:val="28"/>
        </w:rPr>
        <w:t xml:space="preserve"> ОБЛАСТ</w:t>
      </w:r>
      <w:r w:rsidRPr="004845C7">
        <w:rPr>
          <w:szCs w:val="28"/>
        </w:rPr>
        <w:t>И</w:t>
      </w:r>
    </w:p>
    <w:p w:rsidR="00E36FB4" w:rsidRPr="004845C7" w:rsidRDefault="00E36FB4" w:rsidP="00E36FB4">
      <w:pPr>
        <w:jc w:val="center"/>
        <w:outlineLvl w:val="0"/>
        <w:rPr>
          <w:szCs w:val="28"/>
        </w:rPr>
      </w:pPr>
    </w:p>
    <w:p w:rsidR="00E36FB4" w:rsidRPr="004845C7" w:rsidRDefault="00BF7342" w:rsidP="00E36FB4">
      <w:pPr>
        <w:jc w:val="center"/>
        <w:outlineLvl w:val="0"/>
        <w:rPr>
          <w:spacing w:val="20"/>
          <w:szCs w:val="28"/>
        </w:rPr>
      </w:pPr>
      <w:r w:rsidRPr="004845C7">
        <w:rPr>
          <w:spacing w:val="20"/>
          <w:szCs w:val="28"/>
        </w:rPr>
        <w:t xml:space="preserve">ПОСТАНОВЛЕНИЕ </w:t>
      </w:r>
    </w:p>
    <w:p w:rsidR="00BF7342" w:rsidRDefault="00BF7342" w:rsidP="00E36FB4">
      <w:pPr>
        <w:jc w:val="center"/>
        <w:outlineLvl w:val="0"/>
        <w:rPr>
          <w:spacing w:val="20"/>
          <w:szCs w:val="28"/>
        </w:rPr>
      </w:pPr>
    </w:p>
    <w:p w:rsidR="00A073BC" w:rsidRPr="004845C7" w:rsidRDefault="00A073BC" w:rsidP="00E36FB4">
      <w:pPr>
        <w:jc w:val="center"/>
        <w:outlineLvl w:val="0"/>
        <w:rPr>
          <w:spacing w:val="20"/>
          <w:szCs w:val="28"/>
        </w:rPr>
      </w:pPr>
    </w:p>
    <w:p w:rsidR="00BF7342" w:rsidRPr="004845C7" w:rsidRDefault="000205F8" w:rsidP="000205F8">
      <w:pPr>
        <w:jc w:val="left"/>
        <w:outlineLvl w:val="0"/>
        <w:rPr>
          <w:spacing w:val="20"/>
          <w:szCs w:val="28"/>
        </w:rPr>
      </w:pPr>
      <w:r w:rsidRPr="000205F8">
        <w:rPr>
          <w:spacing w:val="20"/>
          <w:szCs w:val="28"/>
        </w:rPr>
        <w:t xml:space="preserve">от «____»  </w:t>
      </w:r>
      <w:r>
        <w:rPr>
          <w:spacing w:val="20"/>
          <w:szCs w:val="28"/>
        </w:rPr>
        <w:t>__________</w:t>
      </w:r>
      <w:r w:rsidRPr="000205F8">
        <w:rPr>
          <w:spacing w:val="20"/>
          <w:szCs w:val="28"/>
        </w:rPr>
        <w:t>20</w:t>
      </w:r>
      <w:r>
        <w:rPr>
          <w:spacing w:val="20"/>
          <w:szCs w:val="28"/>
        </w:rPr>
        <w:t>21</w:t>
      </w:r>
      <w:r w:rsidRPr="000205F8">
        <w:rPr>
          <w:spacing w:val="20"/>
          <w:szCs w:val="28"/>
        </w:rPr>
        <w:t xml:space="preserve"> года</w:t>
      </w:r>
      <w:r w:rsidRPr="000205F8">
        <w:rPr>
          <w:spacing w:val="20"/>
          <w:szCs w:val="28"/>
        </w:rPr>
        <w:tab/>
      </w:r>
      <w:r w:rsidRPr="000205F8">
        <w:rPr>
          <w:spacing w:val="20"/>
          <w:szCs w:val="28"/>
        </w:rPr>
        <w:tab/>
      </w:r>
      <w:r w:rsidRPr="000205F8">
        <w:rPr>
          <w:spacing w:val="20"/>
          <w:szCs w:val="28"/>
        </w:rPr>
        <w:tab/>
      </w:r>
      <w:r w:rsidRPr="000205F8">
        <w:rPr>
          <w:spacing w:val="20"/>
          <w:szCs w:val="28"/>
        </w:rPr>
        <w:tab/>
      </w:r>
      <w:r w:rsidRPr="000205F8">
        <w:rPr>
          <w:spacing w:val="20"/>
          <w:szCs w:val="28"/>
        </w:rPr>
        <w:tab/>
      </w:r>
      <w:r w:rsidRPr="000205F8">
        <w:rPr>
          <w:spacing w:val="20"/>
          <w:szCs w:val="28"/>
        </w:rPr>
        <w:tab/>
        <w:t>№______</w:t>
      </w:r>
    </w:p>
    <w:p w:rsidR="000205F8" w:rsidRDefault="000205F8" w:rsidP="004B4DE7">
      <w:pPr>
        <w:jc w:val="center"/>
        <w:outlineLvl w:val="0"/>
        <w:rPr>
          <w:b/>
          <w:szCs w:val="28"/>
        </w:rPr>
      </w:pPr>
    </w:p>
    <w:p w:rsidR="00A073BC" w:rsidRDefault="00A073BC" w:rsidP="004B4DE7">
      <w:pPr>
        <w:jc w:val="center"/>
        <w:outlineLvl w:val="0"/>
        <w:rPr>
          <w:b/>
          <w:szCs w:val="28"/>
        </w:rPr>
      </w:pPr>
    </w:p>
    <w:p w:rsidR="000205F8" w:rsidRDefault="00E36FB4" w:rsidP="004B4DE7">
      <w:pPr>
        <w:jc w:val="center"/>
        <w:outlineLvl w:val="0"/>
        <w:rPr>
          <w:b/>
          <w:szCs w:val="28"/>
        </w:rPr>
      </w:pPr>
      <w:r w:rsidRPr="004845C7">
        <w:rPr>
          <w:b/>
          <w:szCs w:val="28"/>
        </w:rPr>
        <w:t xml:space="preserve">О внесении изменений в </w:t>
      </w:r>
      <w:r w:rsidR="00BF7342" w:rsidRPr="004845C7">
        <w:rPr>
          <w:b/>
          <w:szCs w:val="28"/>
        </w:rPr>
        <w:t xml:space="preserve">постановление Правительства </w:t>
      </w:r>
    </w:p>
    <w:p w:rsidR="004B4DE7" w:rsidRPr="004845C7" w:rsidRDefault="00BF7342" w:rsidP="004B4DE7">
      <w:pPr>
        <w:jc w:val="center"/>
        <w:outlineLvl w:val="0"/>
        <w:rPr>
          <w:spacing w:val="20"/>
          <w:szCs w:val="28"/>
        </w:rPr>
      </w:pPr>
      <w:r w:rsidRPr="004845C7">
        <w:rPr>
          <w:b/>
          <w:szCs w:val="28"/>
        </w:rPr>
        <w:t xml:space="preserve">Ленинградской области </w:t>
      </w:r>
      <w:r w:rsidR="004B4DE7" w:rsidRPr="004B4DE7">
        <w:rPr>
          <w:b/>
          <w:bCs/>
          <w:spacing w:val="20"/>
          <w:szCs w:val="28"/>
        </w:rPr>
        <w:t>от 29 октября 2009 года № 239</w:t>
      </w:r>
    </w:p>
    <w:p w:rsidR="000205F8" w:rsidRDefault="000105EC" w:rsidP="004B4DE7">
      <w:pPr>
        <w:jc w:val="center"/>
        <w:outlineLvl w:val="0"/>
        <w:rPr>
          <w:b/>
          <w:szCs w:val="28"/>
        </w:rPr>
      </w:pPr>
      <w:r w:rsidRPr="004845C7">
        <w:rPr>
          <w:b/>
          <w:szCs w:val="28"/>
        </w:rPr>
        <w:t xml:space="preserve">«О Порядке сбора и обмена в Ленинградской области информацией </w:t>
      </w:r>
    </w:p>
    <w:p w:rsidR="00E36FB4" w:rsidRPr="004845C7" w:rsidRDefault="000105EC" w:rsidP="004B4DE7">
      <w:pPr>
        <w:jc w:val="center"/>
        <w:outlineLvl w:val="0"/>
        <w:rPr>
          <w:b/>
          <w:szCs w:val="28"/>
        </w:rPr>
      </w:pPr>
      <w:r w:rsidRPr="004845C7">
        <w:rPr>
          <w:b/>
          <w:szCs w:val="28"/>
        </w:rPr>
        <w:t>в области защиты населения и территорий от чрезвычайных ситуаций природного и техногенного характера»</w:t>
      </w:r>
    </w:p>
    <w:p w:rsidR="00E36FB4" w:rsidRPr="004845C7" w:rsidRDefault="00E36FB4" w:rsidP="00BF7342">
      <w:pPr>
        <w:tabs>
          <w:tab w:val="left" w:pos="4500"/>
        </w:tabs>
        <w:ind w:right="114"/>
        <w:outlineLvl w:val="0"/>
        <w:rPr>
          <w:b/>
          <w:szCs w:val="28"/>
        </w:rPr>
      </w:pPr>
    </w:p>
    <w:p w:rsidR="00B70A58" w:rsidRPr="004845C7" w:rsidRDefault="00B70A58" w:rsidP="000205F8">
      <w:pPr>
        <w:tabs>
          <w:tab w:val="left" w:pos="709"/>
          <w:tab w:val="left" w:pos="4500"/>
          <w:tab w:val="left" w:pos="9355"/>
        </w:tabs>
        <w:ind w:right="-5" w:firstLine="709"/>
        <w:outlineLvl w:val="0"/>
        <w:rPr>
          <w:szCs w:val="28"/>
        </w:rPr>
      </w:pPr>
      <w:r w:rsidRPr="004845C7">
        <w:rPr>
          <w:szCs w:val="28"/>
        </w:rPr>
        <w:t xml:space="preserve">Правительство Ленинградской области </w:t>
      </w:r>
      <w:proofErr w:type="gramStart"/>
      <w:r w:rsidRPr="004845C7">
        <w:rPr>
          <w:szCs w:val="28"/>
        </w:rPr>
        <w:t>п</w:t>
      </w:r>
      <w:proofErr w:type="gramEnd"/>
      <w:r w:rsidRPr="004845C7">
        <w:rPr>
          <w:szCs w:val="28"/>
        </w:rPr>
        <w:t xml:space="preserve"> о с т а н о в л я е т:</w:t>
      </w:r>
    </w:p>
    <w:p w:rsidR="006F0581" w:rsidRDefault="006F0581" w:rsidP="000205F8">
      <w:pPr>
        <w:tabs>
          <w:tab w:val="left" w:pos="709"/>
          <w:tab w:val="left" w:pos="4500"/>
          <w:tab w:val="left" w:pos="9355"/>
        </w:tabs>
        <w:ind w:right="-5" w:firstLine="709"/>
        <w:outlineLvl w:val="0"/>
        <w:rPr>
          <w:szCs w:val="28"/>
        </w:rPr>
      </w:pPr>
      <w:r w:rsidRPr="006F0581">
        <w:rPr>
          <w:szCs w:val="28"/>
        </w:rPr>
        <w:t xml:space="preserve">1. Внести в постановление Правительства Ленинградской области от 28 сентября 2007 года </w:t>
      </w:r>
      <w:r>
        <w:rPr>
          <w:szCs w:val="28"/>
        </w:rPr>
        <w:t>№</w:t>
      </w:r>
      <w:r w:rsidRPr="006F0581">
        <w:rPr>
          <w:szCs w:val="28"/>
        </w:rPr>
        <w:t xml:space="preserve"> 239 </w:t>
      </w:r>
      <w:r>
        <w:rPr>
          <w:szCs w:val="28"/>
        </w:rPr>
        <w:t>«</w:t>
      </w:r>
      <w:r w:rsidRPr="006F0581">
        <w:rPr>
          <w:szCs w:val="28"/>
        </w:rPr>
        <w:t>О порядке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w:t>
      </w:r>
      <w:r>
        <w:rPr>
          <w:szCs w:val="28"/>
        </w:rPr>
        <w:t>»</w:t>
      </w:r>
      <w:r w:rsidRPr="006F0581">
        <w:rPr>
          <w:szCs w:val="28"/>
        </w:rPr>
        <w:t xml:space="preserve"> изменения согласно приложению к настоящему постановлению.</w:t>
      </w:r>
    </w:p>
    <w:p w:rsidR="006F0581" w:rsidRDefault="006F0581" w:rsidP="000205F8">
      <w:pPr>
        <w:tabs>
          <w:tab w:val="left" w:pos="709"/>
          <w:tab w:val="left" w:pos="4500"/>
          <w:tab w:val="left" w:pos="9355"/>
        </w:tabs>
        <w:ind w:right="-5" w:firstLine="709"/>
        <w:outlineLvl w:val="0"/>
        <w:rPr>
          <w:szCs w:val="28"/>
        </w:rPr>
      </w:pPr>
      <w:r w:rsidRPr="00DE25BA">
        <w:rPr>
          <w:szCs w:val="28"/>
        </w:rPr>
        <w:t xml:space="preserve">2. Настоящее постановление вступает в силу </w:t>
      </w:r>
      <w:proofErr w:type="gramStart"/>
      <w:r w:rsidRPr="00DE25BA">
        <w:rPr>
          <w:szCs w:val="28"/>
        </w:rPr>
        <w:t>с даты</w:t>
      </w:r>
      <w:proofErr w:type="gramEnd"/>
      <w:r w:rsidRPr="00DE25BA">
        <w:rPr>
          <w:szCs w:val="28"/>
        </w:rPr>
        <w:t xml:space="preserve"> официального опубликования, за исключением абзаца </w:t>
      </w:r>
      <w:r w:rsidR="00DE25BA" w:rsidRPr="00DE25BA">
        <w:rPr>
          <w:szCs w:val="28"/>
        </w:rPr>
        <w:t>пятого пункта 2</w:t>
      </w:r>
      <w:r w:rsidRPr="00DE25BA">
        <w:rPr>
          <w:szCs w:val="28"/>
        </w:rPr>
        <w:t xml:space="preserve"> </w:t>
      </w:r>
      <w:r w:rsidR="00DE25BA" w:rsidRPr="00DE25BA">
        <w:rPr>
          <w:szCs w:val="28"/>
        </w:rPr>
        <w:t xml:space="preserve">приложения </w:t>
      </w:r>
      <w:r w:rsidR="00BD63C2">
        <w:rPr>
          <w:szCs w:val="28"/>
        </w:rPr>
        <w:t xml:space="preserve">                      </w:t>
      </w:r>
      <w:r w:rsidR="00DE25BA" w:rsidRPr="00DE25BA">
        <w:rPr>
          <w:szCs w:val="28"/>
        </w:rPr>
        <w:t>к настоящему постановлени</w:t>
      </w:r>
      <w:r w:rsidR="00DE25BA">
        <w:rPr>
          <w:szCs w:val="28"/>
        </w:rPr>
        <w:t>ю</w:t>
      </w:r>
      <w:r w:rsidRPr="00DE25BA">
        <w:rPr>
          <w:szCs w:val="28"/>
        </w:rPr>
        <w:t xml:space="preserve">, который вступает в силу </w:t>
      </w:r>
      <w:r w:rsidR="00DE25BA" w:rsidRPr="00DE25BA">
        <w:rPr>
          <w:szCs w:val="28"/>
        </w:rPr>
        <w:t>с 1 января 2022 года</w:t>
      </w:r>
      <w:r w:rsidR="000A2401">
        <w:rPr>
          <w:szCs w:val="28"/>
        </w:rPr>
        <w:t>.</w:t>
      </w:r>
    </w:p>
    <w:p w:rsidR="006F0581" w:rsidRDefault="006F0581" w:rsidP="000205F8">
      <w:pPr>
        <w:tabs>
          <w:tab w:val="left" w:pos="709"/>
          <w:tab w:val="left" w:pos="4500"/>
          <w:tab w:val="left" w:pos="9355"/>
        </w:tabs>
        <w:ind w:right="-5" w:firstLine="709"/>
        <w:outlineLvl w:val="0"/>
        <w:rPr>
          <w:szCs w:val="28"/>
        </w:rPr>
      </w:pPr>
    </w:p>
    <w:p w:rsidR="000A2401" w:rsidRDefault="000A2401" w:rsidP="000205F8">
      <w:pPr>
        <w:tabs>
          <w:tab w:val="left" w:pos="709"/>
          <w:tab w:val="left" w:pos="4500"/>
          <w:tab w:val="left" w:pos="9355"/>
        </w:tabs>
        <w:ind w:right="-5" w:firstLine="709"/>
        <w:outlineLvl w:val="0"/>
        <w:rPr>
          <w:szCs w:val="28"/>
        </w:rPr>
      </w:pPr>
    </w:p>
    <w:p w:rsidR="006F0581" w:rsidRPr="004845C7" w:rsidRDefault="006F0581" w:rsidP="006F0581">
      <w:pPr>
        <w:tabs>
          <w:tab w:val="left" w:pos="4500"/>
          <w:tab w:val="left" w:pos="9355"/>
        </w:tabs>
        <w:ind w:right="-5"/>
        <w:jc w:val="left"/>
        <w:outlineLvl w:val="0"/>
        <w:rPr>
          <w:szCs w:val="28"/>
        </w:rPr>
      </w:pPr>
      <w:r w:rsidRPr="004845C7">
        <w:rPr>
          <w:szCs w:val="28"/>
        </w:rPr>
        <w:t>Губернатор</w:t>
      </w:r>
    </w:p>
    <w:p w:rsidR="006F0581" w:rsidRPr="004845C7" w:rsidRDefault="006F0581" w:rsidP="006F0581">
      <w:pPr>
        <w:tabs>
          <w:tab w:val="left" w:pos="4500"/>
          <w:tab w:val="left" w:pos="9355"/>
        </w:tabs>
        <w:ind w:right="-5"/>
        <w:jc w:val="left"/>
        <w:outlineLvl w:val="0"/>
        <w:rPr>
          <w:szCs w:val="28"/>
        </w:rPr>
      </w:pPr>
      <w:r w:rsidRPr="004845C7">
        <w:rPr>
          <w:szCs w:val="28"/>
        </w:rPr>
        <w:t xml:space="preserve">Ленинградской области                                                                     </w:t>
      </w:r>
      <w:r>
        <w:rPr>
          <w:szCs w:val="28"/>
        </w:rPr>
        <w:t xml:space="preserve">       </w:t>
      </w:r>
      <w:r w:rsidRPr="004845C7">
        <w:rPr>
          <w:szCs w:val="28"/>
        </w:rPr>
        <w:t>А. Дрозденко</w:t>
      </w:r>
    </w:p>
    <w:p w:rsidR="006F0581" w:rsidRDefault="006F0581" w:rsidP="000205F8">
      <w:pPr>
        <w:tabs>
          <w:tab w:val="left" w:pos="709"/>
          <w:tab w:val="left" w:pos="4500"/>
          <w:tab w:val="left" w:pos="9355"/>
        </w:tabs>
        <w:ind w:right="-5" w:firstLine="709"/>
        <w:outlineLvl w:val="0"/>
        <w:rPr>
          <w:szCs w:val="28"/>
        </w:rPr>
      </w:pPr>
    </w:p>
    <w:p w:rsidR="006F0581" w:rsidRDefault="006F0581" w:rsidP="000205F8">
      <w:pPr>
        <w:tabs>
          <w:tab w:val="left" w:pos="709"/>
          <w:tab w:val="left" w:pos="4500"/>
          <w:tab w:val="left" w:pos="9355"/>
        </w:tabs>
        <w:ind w:right="-5" w:firstLine="709"/>
        <w:outlineLvl w:val="0"/>
        <w:rPr>
          <w:szCs w:val="28"/>
        </w:rPr>
      </w:pPr>
    </w:p>
    <w:p w:rsidR="006F0581" w:rsidRDefault="006F0581" w:rsidP="000205F8">
      <w:pPr>
        <w:tabs>
          <w:tab w:val="left" w:pos="709"/>
          <w:tab w:val="left" w:pos="4500"/>
          <w:tab w:val="left" w:pos="9355"/>
        </w:tabs>
        <w:ind w:right="-5" w:firstLine="709"/>
        <w:outlineLvl w:val="0"/>
        <w:rPr>
          <w:szCs w:val="28"/>
        </w:rPr>
      </w:pPr>
    </w:p>
    <w:p w:rsidR="006F0581" w:rsidRDefault="006F0581" w:rsidP="000205F8">
      <w:pPr>
        <w:tabs>
          <w:tab w:val="left" w:pos="709"/>
          <w:tab w:val="left" w:pos="4500"/>
          <w:tab w:val="left" w:pos="9355"/>
        </w:tabs>
        <w:ind w:right="-5" w:firstLine="709"/>
        <w:outlineLvl w:val="0"/>
        <w:rPr>
          <w:szCs w:val="28"/>
        </w:rPr>
      </w:pPr>
    </w:p>
    <w:p w:rsidR="006F0581" w:rsidRDefault="006F0581" w:rsidP="000205F8">
      <w:pPr>
        <w:tabs>
          <w:tab w:val="left" w:pos="709"/>
          <w:tab w:val="left" w:pos="4500"/>
          <w:tab w:val="left" w:pos="9355"/>
        </w:tabs>
        <w:ind w:right="-5" w:firstLine="709"/>
        <w:outlineLvl w:val="0"/>
        <w:rPr>
          <w:szCs w:val="28"/>
        </w:rPr>
      </w:pPr>
    </w:p>
    <w:p w:rsidR="006F0581" w:rsidRDefault="006F0581" w:rsidP="000205F8">
      <w:pPr>
        <w:tabs>
          <w:tab w:val="left" w:pos="709"/>
          <w:tab w:val="left" w:pos="4500"/>
          <w:tab w:val="left" w:pos="9355"/>
        </w:tabs>
        <w:ind w:right="-5" w:firstLine="709"/>
        <w:outlineLvl w:val="0"/>
        <w:rPr>
          <w:szCs w:val="28"/>
        </w:rPr>
      </w:pPr>
    </w:p>
    <w:p w:rsidR="006F0581" w:rsidRDefault="006F0581" w:rsidP="000205F8">
      <w:pPr>
        <w:tabs>
          <w:tab w:val="left" w:pos="709"/>
          <w:tab w:val="left" w:pos="4500"/>
          <w:tab w:val="left" w:pos="9355"/>
        </w:tabs>
        <w:ind w:right="-5" w:firstLine="709"/>
        <w:outlineLvl w:val="0"/>
        <w:rPr>
          <w:szCs w:val="28"/>
        </w:rPr>
      </w:pPr>
    </w:p>
    <w:p w:rsidR="006F0581" w:rsidRDefault="006F0581" w:rsidP="000205F8">
      <w:pPr>
        <w:tabs>
          <w:tab w:val="left" w:pos="709"/>
          <w:tab w:val="left" w:pos="4500"/>
          <w:tab w:val="left" w:pos="9355"/>
        </w:tabs>
        <w:ind w:right="-5" w:firstLine="709"/>
        <w:outlineLvl w:val="0"/>
        <w:rPr>
          <w:szCs w:val="28"/>
        </w:rPr>
      </w:pPr>
    </w:p>
    <w:p w:rsidR="006F0581" w:rsidRDefault="006F0581" w:rsidP="000205F8">
      <w:pPr>
        <w:tabs>
          <w:tab w:val="left" w:pos="709"/>
          <w:tab w:val="left" w:pos="4500"/>
          <w:tab w:val="left" w:pos="9355"/>
        </w:tabs>
        <w:ind w:right="-5" w:firstLine="709"/>
        <w:outlineLvl w:val="0"/>
        <w:rPr>
          <w:szCs w:val="28"/>
        </w:rPr>
      </w:pPr>
    </w:p>
    <w:p w:rsidR="006F0581" w:rsidRDefault="006F0581" w:rsidP="000205F8">
      <w:pPr>
        <w:tabs>
          <w:tab w:val="left" w:pos="709"/>
          <w:tab w:val="left" w:pos="4500"/>
          <w:tab w:val="left" w:pos="9355"/>
        </w:tabs>
        <w:ind w:right="-5" w:firstLine="709"/>
        <w:outlineLvl w:val="0"/>
        <w:rPr>
          <w:szCs w:val="28"/>
        </w:rPr>
      </w:pPr>
    </w:p>
    <w:p w:rsidR="006F0581" w:rsidRDefault="006F0581" w:rsidP="000205F8">
      <w:pPr>
        <w:tabs>
          <w:tab w:val="left" w:pos="709"/>
          <w:tab w:val="left" w:pos="4500"/>
          <w:tab w:val="left" w:pos="9355"/>
        </w:tabs>
        <w:ind w:right="-5" w:firstLine="709"/>
        <w:outlineLvl w:val="0"/>
        <w:rPr>
          <w:szCs w:val="28"/>
        </w:rPr>
      </w:pPr>
    </w:p>
    <w:p w:rsidR="006F0581" w:rsidRDefault="006F0581" w:rsidP="000205F8">
      <w:pPr>
        <w:tabs>
          <w:tab w:val="left" w:pos="709"/>
          <w:tab w:val="left" w:pos="4500"/>
          <w:tab w:val="left" w:pos="9355"/>
        </w:tabs>
        <w:ind w:right="-5" w:firstLine="709"/>
        <w:outlineLvl w:val="0"/>
        <w:rPr>
          <w:szCs w:val="28"/>
        </w:rPr>
      </w:pPr>
    </w:p>
    <w:p w:rsidR="006F0581" w:rsidRDefault="006F0581" w:rsidP="000205F8">
      <w:pPr>
        <w:tabs>
          <w:tab w:val="left" w:pos="709"/>
          <w:tab w:val="left" w:pos="4500"/>
          <w:tab w:val="left" w:pos="9355"/>
        </w:tabs>
        <w:ind w:right="-5" w:firstLine="709"/>
        <w:outlineLvl w:val="0"/>
        <w:rPr>
          <w:szCs w:val="28"/>
        </w:rPr>
      </w:pPr>
    </w:p>
    <w:p w:rsidR="006F0581" w:rsidRDefault="006F0581" w:rsidP="000205F8">
      <w:pPr>
        <w:tabs>
          <w:tab w:val="left" w:pos="709"/>
          <w:tab w:val="left" w:pos="4500"/>
          <w:tab w:val="left" w:pos="9355"/>
        </w:tabs>
        <w:ind w:right="-5" w:firstLine="709"/>
        <w:outlineLvl w:val="0"/>
        <w:rPr>
          <w:szCs w:val="28"/>
        </w:rPr>
      </w:pPr>
    </w:p>
    <w:p w:rsidR="006F0581" w:rsidRDefault="006F0581" w:rsidP="000205F8">
      <w:pPr>
        <w:tabs>
          <w:tab w:val="left" w:pos="709"/>
          <w:tab w:val="left" w:pos="4500"/>
          <w:tab w:val="left" w:pos="9355"/>
        </w:tabs>
        <w:ind w:right="-5" w:firstLine="709"/>
        <w:outlineLvl w:val="0"/>
        <w:rPr>
          <w:szCs w:val="28"/>
        </w:rPr>
      </w:pPr>
    </w:p>
    <w:p w:rsidR="006F0581" w:rsidRDefault="006F0581" w:rsidP="000205F8">
      <w:pPr>
        <w:tabs>
          <w:tab w:val="left" w:pos="709"/>
          <w:tab w:val="left" w:pos="4500"/>
          <w:tab w:val="left" w:pos="9355"/>
        </w:tabs>
        <w:ind w:right="-5" w:firstLine="709"/>
        <w:outlineLvl w:val="0"/>
        <w:rPr>
          <w:szCs w:val="28"/>
        </w:rPr>
      </w:pPr>
    </w:p>
    <w:p w:rsidR="006F0581" w:rsidRDefault="006F0581" w:rsidP="000205F8">
      <w:pPr>
        <w:tabs>
          <w:tab w:val="left" w:pos="709"/>
          <w:tab w:val="left" w:pos="4500"/>
          <w:tab w:val="left" w:pos="9355"/>
        </w:tabs>
        <w:ind w:right="-5" w:firstLine="709"/>
        <w:outlineLvl w:val="0"/>
        <w:rPr>
          <w:szCs w:val="28"/>
        </w:rPr>
      </w:pPr>
    </w:p>
    <w:p w:rsidR="006F0581" w:rsidRDefault="006F0581" w:rsidP="000205F8">
      <w:pPr>
        <w:tabs>
          <w:tab w:val="left" w:pos="709"/>
          <w:tab w:val="left" w:pos="4500"/>
          <w:tab w:val="left" w:pos="9355"/>
        </w:tabs>
        <w:ind w:right="-5" w:firstLine="709"/>
        <w:outlineLvl w:val="0"/>
        <w:rPr>
          <w:szCs w:val="28"/>
        </w:rPr>
      </w:pPr>
    </w:p>
    <w:p w:rsidR="006F0581" w:rsidRDefault="006F0581" w:rsidP="000205F8">
      <w:pPr>
        <w:tabs>
          <w:tab w:val="left" w:pos="709"/>
          <w:tab w:val="left" w:pos="4500"/>
          <w:tab w:val="left" w:pos="9355"/>
        </w:tabs>
        <w:ind w:right="-5" w:firstLine="709"/>
        <w:outlineLvl w:val="0"/>
        <w:rPr>
          <w:szCs w:val="28"/>
        </w:rPr>
      </w:pPr>
    </w:p>
    <w:p w:rsidR="006F0581" w:rsidRDefault="006F0581" w:rsidP="000205F8">
      <w:pPr>
        <w:tabs>
          <w:tab w:val="left" w:pos="709"/>
          <w:tab w:val="left" w:pos="4500"/>
          <w:tab w:val="left" w:pos="9355"/>
        </w:tabs>
        <w:ind w:right="-5" w:firstLine="709"/>
        <w:outlineLvl w:val="0"/>
        <w:rPr>
          <w:szCs w:val="28"/>
        </w:rPr>
      </w:pPr>
    </w:p>
    <w:p w:rsidR="006F0581" w:rsidRDefault="006F0581" w:rsidP="000205F8">
      <w:pPr>
        <w:tabs>
          <w:tab w:val="left" w:pos="709"/>
          <w:tab w:val="left" w:pos="4500"/>
          <w:tab w:val="left" w:pos="9355"/>
        </w:tabs>
        <w:ind w:right="-5" w:firstLine="709"/>
        <w:outlineLvl w:val="0"/>
        <w:rPr>
          <w:szCs w:val="28"/>
        </w:rPr>
      </w:pPr>
    </w:p>
    <w:p w:rsidR="006F0581" w:rsidRDefault="006F0581" w:rsidP="006F0581">
      <w:pPr>
        <w:autoSpaceDE w:val="0"/>
        <w:autoSpaceDN w:val="0"/>
        <w:adjustRightInd w:val="0"/>
        <w:jc w:val="right"/>
        <w:outlineLvl w:val="0"/>
        <w:rPr>
          <w:rFonts w:eastAsiaTheme="minorHAnsi"/>
          <w:szCs w:val="28"/>
          <w:lang w:eastAsia="en-US"/>
        </w:rPr>
      </w:pPr>
      <w:r>
        <w:rPr>
          <w:rFonts w:eastAsiaTheme="minorHAnsi"/>
          <w:szCs w:val="28"/>
          <w:lang w:eastAsia="en-US"/>
        </w:rPr>
        <w:t>ПРИЛОЖЕНИЕ</w:t>
      </w:r>
    </w:p>
    <w:p w:rsidR="006F0581" w:rsidRDefault="006F0581" w:rsidP="006F0581">
      <w:pPr>
        <w:autoSpaceDE w:val="0"/>
        <w:autoSpaceDN w:val="0"/>
        <w:adjustRightInd w:val="0"/>
        <w:jc w:val="right"/>
        <w:rPr>
          <w:rFonts w:eastAsiaTheme="minorHAnsi"/>
          <w:szCs w:val="28"/>
          <w:lang w:eastAsia="en-US"/>
        </w:rPr>
      </w:pPr>
      <w:r>
        <w:rPr>
          <w:rFonts w:eastAsiaTheme="minorHAnsi"/>
          <w:szCs w:val="28"/>
          <w:lang w:eastAsia="en-US"/>
        </w:rPr>
        <w:t>к постановлению Правительства</w:t>
      </w:r>
    </w:p>
    <w:p w:rsidR="006F0581" w:rsidRDefault="006F0581" w:rsidP="006F0581">
      <w:pPr>
        <w:autoSpaceDE w:val="0"/>
        <w:autoSpaceDN w:val="0"/>
        <w:adjustRightInd w:val="0"/>
        <w:jc w:val="right"/>
        <w:rPr>
          <w:rFonts w:eastAsiaTheme="minorHAnsi"/>
          <w:szCs w:val="28"/>
          <w:lang w:eastAsia="en-US"/>
        </w:rPr>
      </w:pPr>
      <w:r>
        <w:rPr>
          <w:rFonts w:eastAsiaTheme="minorHAnsi"/>
          <w:szCs w:val="28"/>
          <w:lang w:eastAsia="en-US"/>
        </w:rPr>
        <w:t>Ленинградской области</w:t>
      </w:r>
    </w:p>
    <w:p w:rsidR="006F0581" w:rsidRDefault="006F0581" w:rsidP="006F0581">
      <w:pPr>
        <w:autoSpaceDE w:val="0"/>
        <w:autoSpaceDN w:val="0"/>
        <w:adjustRightInd w:val="0"/>
        <w:jc w:val="right"/>
        <w:rPr>
          <w:rFonts w:eastAsiaTheme="minorHAnsi"/>
          <w:szCs w:val="28"/>
          <w:lang w:eastAsia="en-US"/>
        </w:rPr>
      </w:pPr>
      <w:r>
        <w:rPr>
          <w:rFonts w:eastAsiaTheme="minorHAnsi"/>
          <w:szCs w:val="28"/>
          <w:lang w:eastAsia="en-US"/>
        </w:rPr>
        <w:t>от ________ № ____</w:t>
      </w:r>
    </w:p>
    <w:p w:rsidR="006F0581" w:rsidRDefault="006F0581" w:rsidP="006F0581">
      <w:pPr>
        <w:autoSpaceDE w:val="0"/>
        <w:autoSpaceDN w:val="0"/>
        <w:adjustRightInd w:val="0"/>
        <w:jc w:val="left"/>
        <w:rPr>
          <w:rFonts w:eastAsiaTheme="minorHAnsi"/>
          <w:szCs w:val="28"/>
          <w:lang w:eastAsia="en-US"/>
        </w:rPr>
      </w:pPr>
    </w:p>
    <w:p w:rsidR="003B0784" w:rsidRDefault="006F0581" w:rsidP="006F0581">
      <w:pPr>
        <w:autoSpaceDE w:val="0"/>
        <w:autoSpaceDN w:val="0"/>
        <w:adjustRightInd w:val="0"/>
        <w:jc w:val="center"/>
        <w:rPr>
          <w:rFonts w:eastAsiaTheme="minorHAnsi"/>
          <w:b/>
          <w:bCs/>
          <w:szCs w:val="28"/>
          <w:lang w:eastAsia="en-US"/>
        </w:rPr>
      </w:pPr>
      <w:r>
        <w:rPr>
          <w:rFonts w:eastAsiaTheme="minorHAnsi"/>
          <w:b/>
          <w:bCs/>
          <w:szCs w:val="28"/>
          <w:lang w:eastAsia="en-US"/>
        </w:rPr>
        <w:t>Изменения,</w:t>
      </w:r>
      <w:r w:rsidR="003B0784">
        <w:rPr>
          <w:rFonts w:eastAsiaTheme="minorHAnsi"/>
          <w:b/>
          <w:bCs/>
          <w:szCs w:val="28"/>
          <w:lang w:eastAsia="en-US"/>
        </w:rPr>
        <w:t xml:space="preserve"> </w:t>
      </w:r>
      <w:r>
        <w:rPr>
          <w:rFonts w:eastAsiaTheme="minorHAnsi"/>
          <w:b/>
          <w:bCs/>
          <w:szCs w:val="28"/>
          <w:lang w:eastAsia="en-US"/>
        </w:rPr>
        <w:t>которые вносятся в постановление Правительства Ленинградской</w:t>
      </w:r>
      <w:r w:rsidR="003B0784">
        <w:rPr>
          <w:rFonts w:eastAsiaTheme="minorHAnsi"/>
          <w:b/>
          <w:bCs/>
          <w:szCs w:val="28"/>
          <w:lang w:eastAsia="en-US"/>
        </w:rPr>
        <w:t xml:space="preserve"> </w:t>
      </w:r>
      <w:r>
        <w:rPr>
          <w:rFonts w:eastAsiaTheme="minorHAnsi"/>
          <w:b/>
          <w:bCs/>
          <w:szCs w:val="28"/>
          <w:lang w:eastAsia="en-US"/>
        </w:rPr>
        <w:t xml:space="preserve">области от 28 сентября 2007 года № 239 </w:t>
      </w:r>
    </w:p>
    <w:p w:rsidR="003B0784" w:rsidRDefault="006F0581" w:rsidP="006F0581">
      <w:pPr>
        <w:autoSpaceDE w:val="0"/>
        <w:autoSpaceDN w:val="0"/>
        <w:adjustRightInd w:val="0"/>
        <w:jc w:val="center"/>
        <w:rPr>
          <w:rFonts w:eastAsiaTheme="minorHAnsi"/>
          <w:b/>
          <w:bCs/>
          <w:szCs w:val="28"/>
          <w:lang w:eastAsia="en-US"/>
        </w:rPr>
      </w:pPr>
      <w:r>
        <w:rPr>
          <w:rFonts w:eastAsiaTheme="minorHAnsi"/>
          <w:b/>
          <w:bCs/>
          <w:szCs w:val="28"/>
          <w:lang w:eastAsia="en-US"/>
        </w:rPr>
        <w:t>«О порядке сбора</w:t>
      </w:r>
      <w:r w:rsidR="003B0784">
        <w:rPr>
          <w:rFonts w:eastAsiaTheme="minorHAnsi"/>
          <w:b/>
          <w:bCs/>
          <w:szCs w:val="28"/>
          <w:lang w:eastAsia="en-US"/>
        </w:rPr>
        <w:t xml:space="preserve"> </w:t>
      </w:r>
      <w:r>
        <w:rPr>
          <w:rFonts w:eastAsiaTheme="minorHAnsi"/>
          <w:b/>
          <w:bCs/>
          <w:szCs w:val="28"/>
          <w:lang w:eastAsia="en-US"/>
        </w:rPr>
        <w:t xml:space="preserve">и обмена в Ленинградской области информацией </w:t>
      </w:r>
    </w:p>
    <w:p w:rsidR="006F0581" w:rsidRDefault="006F0581" w:rsidP="006F0581">
      <w:pPr>
        <w:autoSpaceDE w:val="0"/>
        <w:autoSpaceDN w:val="0"/>
        <w:adjustRightInd w:val="0"/>
        <w:jc w:val="center"/>
        <w:rPr>
          <w:rFonts w:eastAsiaTheme="minorHAnsi"/>
          <w:b/>
          <w:bCs/>
          <w:szCs w:val="28"/>
          <w:lang w:eastAsia="en-US"/>
        </w:rPr>
      </w:pPr>
      <w:r>
        <w:rPr>
          <w:rFonts w:eastAsiaTheme="minorHAnsi"/>
          <w:b/>
          <w:bCs/>
          <w:szCs w:val="28"/>
          <w:lang w:eastAsia="en-US"/>
        </w:rPr>
        <w:t>в области</w:t>
      </w:r>
      <w:r w:rsidR="003B0784">
        <w:rPr>
          <w:rFonts w:eastAsiaTheme="minorHAnsi"/>
          <w:b/>
          <w:bCs/>
          <w:szCs w:val="28"/>
          <w:lang w:eastAsia="en-US"/>
        </w:rPr>
        <w:t xml:space="preserve"> </w:t>
      </w:r>
      <w:r>
        <w:rPr>
          <w:rFonts w:eastAsiaTheme="minorHAnsi"/>
          <w:b/>
          <w:bCs/>
          <w:szCs w:val="28"/>
          <w:lang w:eastAsia="en-US"/>
        </w:rPr>
        <w:t>защиты населения и территорий от чрезвычайных ситуаций</w:t>
      </w:r>
    </w:p>
    <w:p w:rsidR="006F0581" w:rsidRDefault="006F0581" w:rsidP="006F0581">
      <w:pPr>
        <w:autoSpaceDE w:val="0"/>
        <w:autoSpaceDN w:val="0"/>
        <w:adjustRightInd w:val="0"/>
        <w:jc w:val="center"/>
        <w:rPr>
          <w:rFonts w:eastAsiaTheme="minorHAnsi"/>
          <w:b/>
          <w:bCs/>
          <w:szCs w:val="28"/>
          <w:lang w:eastAsia="en-US"/>
        </w:rPr>
      </w:pPr>
      <w:r>
        <w:rPr>
          <w:rFonts w:eastAsiaTheme="minorHAnsi"/>
          <w:b/>
          <w:bCs/>
          <w:szCs w:val="28"/>
          <w:lang w:eastAsia="en-US"/>
        </w:rPr>
        <w:t>природного и техногенного характера»</w:t>
      </w:r>
    </w:p>
    <w:p w:rsidR="006F0581" w:rsidRDefault="006F0581" w:rsidP="000205F8">
      <w:pPr>
        <w:tabs>
          <w:tab w:val="left" w:pos="709"/>
          <w:tab w:val="left" w:pos="4500"/>
          <w:tab w:val="left" w:pos="9355"/>
        </w:tabs>
        <w:ind w:right="-5" w:firstLine="709"/>
        <w:outlineLvl w:val="0"/>
        <w:rPr>
          <w:szCs w:val="28"/>
        </w:rPr>
      </w:pPr>
    </w:p>
    <w:p w:rsidR="006F0581" w:rsidRDefault="006F0581" w:rsidP="000205F8">
      <w:pPr>
        <w:tabs>
          <w:tab w:val="left" w:pos="709"/>
          <w:tab w:val="left" w:pos="4500"/>
          <w:tab w:val="left" w:pos="9355"/>
        </w:tabs>
        <w:ind w:right="-5" w:firstLine="709"/>
        <w:outlineLvl w:val="0"/>
        <w:rPr>
          <w:szCs w:val="28"/>
        </w:rPr>
      </w:pPr>
    </w:p>
    <w:p w:rsidR="00A073BC" w:rsidRDefault="00A073BC" w:rsidP="000205F8">
      <w:pPr>
        <w:tabs>
          <w:tab w:val="left" w:pos="709"/>
          <w:tab w:val="left" w:pos="4500"/>
          <w:tab w:val="left" w:pos="9355"/>
        </w:tabs>
        <w:ind w:right="-5" w:firstLine="709"/>
        <w:outlineLvl w:val="0"/>
        <w:rPr>
          <w:szCs w:val="28"/>
        </w:rPr>
      </w:pPr>
      <w:r>
        <w:rPr>
          <w:szCs w:val="28"/>
        </w:rPr>
        <w:t xml:space="preserve">1. В абзаце первом </w:t>
      </w:r>
      <w:r w:rsidR="00007112">
        <w:rPr>
          <w:szCs w:val="28"/>
        </w:rPr>
        <w:t>части</w:t>
      </w:r>
      <w:r>
        <w:rPr>
          <w:szCs w:val="28"/>
        </w:rPr>
        <w:t xml:space="preserve"> 2 слово «комитету» </w:t>
      </w:r>
      <w:r w:rsidRPr="00DE01F9">
        <w:rPr>
          <w:szCs w:val="28"/>
        </w:rPr>
        <w:t>заменить</w:t>
      </w:r>
      <w:r>
        <w:rPr>
          <w:szCs w:val="28"/>
        </w:rPr>
        <w:t xml:space="preserve"> слово</w:t>
      </w:r>
      <w:r w:rsidR="00380BA4">
        <w:rPr>
          <w:szCs w:val="28"/>
        </w:rPr>
        <w:t>м</w:t>
      </w:r>
      <w:r>
        <w:rPr>
          <w:szCs w:val="28"/>
        </w:rPr>
        <w:t xml:space="preserve"> «Комитету».</w:t>
      </w:r>
    </w:p>
    <w:p w:rsidR="006F0581" w:rsidRDefault="006F0581" w:rsidP="000205F8">
      <w:pPr>
        <w:tabs>
          <w:tab w:val="left" w:pos="709"/>
          <w:tab w:val="left" w:pos="4500"/>
          <w:tab w:val="left" w:pos="9355"/>
        </w:tabs>
        <w:ind w:right="-5" w:firstLine="709"/>
        <w:outlineLvl w:val="0"/>
        <w:rPr>
          <w:szCs w:val="28"/>
        </w:rPr>
      </w:pPr>
      <w:r>
        <w:rPr>
          <w:szCs w:val="28"/>
        </w:rPr>
        <w:t>2</w:t>
      </w:r>
      <w:r w:rsidRPr="006F0581">
        <w:rPr>
          <w:szCs w:val="28"/>
        </w:rPr>
        <w:t>. В приложении (Порядок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w:t>
      </w:r>
    </w:p>
    <w:p w:rsidR="006F0581" w:rsidRDefault="006F0581" w:rsidP="000205F8">
      <w:pPr>
        <w:tabs>
          <w:tab w:val="left" w:pos="709"/>
          <w:tab w:val="left" w:pos="4500"/>
          <w:tab w:val="left" w:pos="9355"/>
        </w:tabs>
        <w:ind w:right="-5" w:firstLine="709"/>
        <w:outlineLvl w:val="0"/>
        <w:rPr>
          <w:szCs w:val="28"/>
        </w:rPr>
      </w:pPr>
      <w:r>
        <w:rPr>
          <w:szCs w:val="28"/>
        </w:rPr>
        <w:t xml:space="preserve">в разделе </w:t>
      </w:r>
      <w:r w:rsidRPr="006F0581">
        <w:rPr>
          <w:szCs w:val="28"/>
        </w:rPr>
        <w:t>III</w:t>
      </w:r>
      <w:r>
        <w:rPr>
          <w:szCs w:val="28"/>
        </w:rPr>
        <w:t>:</w:t>
      </w:r>
    </w:p>
    <w:p w:rsidR="006D6BDF" w:rsidRDefault="006D6BDF" w:rsidP="006D6BDF">
      <w:pPr>
        <w:tabs>
          <w:tab w:val="left" w:pos="709"/>
          <w:tab w:val="left" w:pos="4500"/>
          <w:tab w:val="left" w:pos="9355"/>
        </w:tabs>
        <w:ind w:right="-5" w:firstLine="709"/>
        <w:outlineLvl w:val="0"/>
        <w:rPr>
          <w:szCs w:val="28"/>
        </w:rPr>
      </w:pPr>
      <w:r>
        <w:rPr>
          <w:szCs w:val="28"/>
        </w:rPr>
        <w:t>в абзаце втором пункта 2 слово «</w:t>
      </w:r>
      <w:r w:rsidR="00FB4472">
        <w:rPr>
          <w:szCs w:val="28"/>
        </w:rPr>
        <w:t>№</w:t>
      </w:r>
      <w:r>
        <w:rPr>
          <w:szCs w:val="28"/>
        </w:rPr>
        <w:t>» исключить;</w:t>
      </w:r>
    </w:p>
    <w:p w:rsidR="006D6BDF" w:rsidRPr="00740076" w:rsidRDefault="006D6BDF" w:rsidP="006D6BDF">
      <w:pPr>
        <w:tabs>
          <w:tab w:val="left" w:pos="709"/>
          <w:tab w:val="left" w:pos="4500"/>
          <w:tab w:val="left" w:pos="9355"/>
        </w:tabs>
        <w:ind w:right="-5" w:firstLine="709"/>
        <w:outlineLvl w:val="0"/>
        <w:rPr>
          <w:szCs w:val="28"/>
        </w:rPr>
      </w:pPr>
      <w:r>
        <w:rPr>
          <w:szCs w:val="28"/>
        </w:rPr>
        <w:t>в пункте 3 слово «</w:t>
      </w:r>
      <w:r w:rsidR="00FB4472">
        <w:rPr>
          <w:szCs w:val="28"/>
        </w:rPr>
        <w:t>№» исключить;</w:t>
      </w:r>
    </w:p>
    <w:p w:rsidR="000A4DCE" w:rsidRDefault="00FB4472" w:rsidP="000205F8">
      <w:pPr>
        <w:tabs>
          <w:tab w:val="left" w:pos="709"/>
          <w:tab w:val="left" w:pos="4500"/>
          <w:tab w:val="left" w:pos="9355"/>
        </w:tabs>
        <w:ind w:right="-5" w:firstLine="709"/>
        <w:outlineLvl w:val="0"/>
        <w:rPr>
          <w:szCs w:val="28"/>
        </w:rPr>
      </w:pPr>
      <w:r>
        <w:rPr>
          <w:szCs w:val="28"/>
        </w:rPr>
        <w:t>п</w:t>
      </w:r>
      <w:r w:rsidR="000A4DCE">
        <w:rPr>
          <w:szCs w:val="28"/>
        </w:rPr>
        <w:t>риложение 1 к Порядку изложить в следующей редакции:</w:t>
      </w:r>
    </w:p>
    <w:p w:rsidR="000A4DCE" w:rsidRDefault="000A4DCE" w:rsidP="000205F8">
      <w:pPr>
        <w:tabs>
          <w:tab w:val="left" w:pos="709"/>
          <w:tab w:val="left" w:pos="4500"/>
          <w:tab w:val="left" w:pos="9355"/>
        </w:tabs>
        <w:ind w:right="-5" w:firstLine="709"/>
        <w:outlineLvl w:val="0"/>
        <w:rPr>
          <w:szCs w:val="28"/>
        </w:rPr>
      </w:pPr>
      <w:r>
        <w:rPr>
          <w:szCs w:val="28"/>
        </w:rPr>
        <w:t>«</w:t>
      </w:r>
    </w:p>
    <w:p w:rsidR="000A4DCE" w:rsidRDefault="000A4DCE" w:rsidP="000A4DCE">
      <w:pPr>
        <w:tabs>
          <w:tab w:val="left" w:pos="709"/>
          <w:tab w:val="left" w:pos="4500"/>
          <w:tab w:val="left" w:pos="9355"/>
        </w:tabs>
        <w:ind w:right="-5" w:firstLine="709"/>
        <w:jc w:val="right"/>
        <w:outlineLvl w:val="0"/>
        <w:rPr>
          <w:szCs w:val="28"/>
        </w:rPr>
      </w:pPr>
      <w:r>
        <w:rPr>
          <w:szCs w:val="28"/>
        </w:rPr>
        <w:t xml:space="preserve">Приложение 1 </w:t>
      </w:r>
    </w:p>
    <w:p w:rsidR="000A4DCE" w:rsidRPr="000A4DCE" w:rsidRDefault="000A4DCE" w:rsidP="000A4DCE">
      <w:pPr>
        <w:tabs>
          <w:tab w:val="left" w:pos="709"/>
          <w:tab w:val="left" w:pos="4500"/>
          <w:tab w:val="left" w:pos="9355"/>
        </w:tabs>
        <w:ind w:right="-5" w:firstLine="709"/>
        <w:jc w:val="right"/>
        <w:outlineLvl w:val="0"/>
        <w:rPr>
          <w:szCs w:val="28"/>
        </w:rPr>
      </w:pPr>
      <w:r>
        <w:rPr>
          <w:szCs w:val="28"/>
        </w:rPr>
        <w:t>к Порядку…</w:t>
      </w:r>
    </w:p>
    <w:p w:rsidR="000A4DCE" w:rsidRDefault="000A4DCE" w:rsidP="000A4DCE">
      <w:pPr>
        <w:widowControl w:val="0"/>
        <w:autoSpaceDE w:val="0"/>
        <w:autoSpaceDN w:val="0"/>
        <w:jc w:val="center"/>
        <w:rPr>
          <w:szCs w:val="28"/>
        </w:rPr>
      </w:pPr>
    </w:p>
    <w:p w:rsidR="000A4DCE" w:rsidRPr="000A4DCE" w:rsidRDefault="000A4DCE" w:rsidP="000A4DCE">
      <w:pPr>
        <w:widowControl w:val="0"/>
        <w:autoSpaceDE w:val="0"/>
        <w:autoSpaceDN w:val="0"/>
        <w:jc w:val="center"/>
        <w:rPr>
          <w:szCs w:val="28"/>
        </w:rPr>
      </w:pPr>
      <w:r w:rsidRPr="000A4DCE">
        <w:rPr>
          <w:szCs w:val="28"/>
        </w:rPr>
        <w:t>КРИТЕРИИ</w:t>
      </w:r>
    </w:p>
    <w:p w:rsidR="000A4DCE" w:rsidRPr="000A4DCE" w:rsidRDefault="000A4DCE" w:rsidP="000A4DCE">
      <w:pPr>
        <w:widowControl w:val="0"/>
        <w:autoSpaceDE w:val="0"/>
        <w:autoSpaceDN w:val="0"/>
        <w:jc w:val="center"/>
        <w:rPr>
          <w:szCs w:val="28"/>
        </w:rPr>
      </w:pPr>
      <w:r w:rsidRPr="000A4DCE">
        <w:rPr>
          <w:szCs w:val="28"/>
        </w:rPr>
        <w:t xml:space="preserve">ИНФОРМАЦИИ О ЧРЕЗВЫЧАЙНЫХ СИТУАЦИЯХ </w:t>
      </w:r>
      <w:proofErr w:type="gramStart"/>
      <w:r w:rsidRPr="000A4DCE">
        <w:rPr>
          <w:szCs w:val="28"/>
        </w:rPr>
        <w:t>ПРИРОДНОГО</w:t>
      </w:r>
      <w:proofErr w:type="gramEnd"/>
    </w:p>
    <w:p w:rsidR="000A4DCE" w:rsidRPr="000A4DCE" w:rsidRDefault="000A4DCE" w:rsidP="000A4DCE">
      <w:pPr>
        <w:widowControl w:val="0"/>
        <w:autoSpaceDE w:val="0"/>
        <w:autoSpaceDN w:val="0"/>
        <w:jc w:val="center"/>
        <w:rPr>
          <w:szCs w:val="28"/>
        </w:rPr>
      </w:pPr>
      <w:r w:rsidRPr="000A4DCE">
        <w:rPr>
          <w:szCs w:val="28"/>
        </w:rPr>
        <w:t>И ТЕХНОГЕННОГО ХАРАКТЕРА</w:t>
      </w:r>
    </w:p>
    <w:p w:rsidR="000A4DCE" w:rsidRPr="000A4DCE" w:rsidRDefault="000A4DCE" w:rsidP="000A4DCE">
      <w:pPr>
        <w:widowControl w:val="0"/>
        <w:autoSpaceDE w:val="0"/>
        <w:autoSpaceDN w:val="0"/>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693"/>
        <w:gridCol w:w="6521"/>
      </w:tblGrid>
      <w:tr w:rsidR="000A4DCE" w:rsidRPr="000A4DCE" w:rsidTr="000A4DCE">
        <w:tc>
          <w:tcPr>
            <w:tcW w:w="771" w:type="dxa"/>
          </w:tcPr>
          <w:p w:rsidR="000A4DCE" w:rsidRPr="000A4DCE" w:rsidRDefault="000A4DCE" w:rsidP="000A4DCE">
            <w:pPr>
              <w:widowControl w:val="0"/>
              <w:autoSpaceDE w:val="0"/>
              <w:autoSpaceDN w:val="0"/>
              <w:jc w:val="center"/>
              <w:rPr>
                <w:sz w:val="22"/>
                <w:lang w:val="en-US"/>
              </w:rPr>
            </w:pPr>
            <w:r w:rsidRPr="000A4DCE">
              <w:rPr>
                <w:sz w:val="22"/>
                <w:szCs w:val="22"/>
              </w:rPr>
              <w:t>N</w:t>
            </w:r>
            <w:r w:rsidRPr="000A4DCE">
              <w:rPr>
                <w:sz w:val="22"/>
                <w:szCs w:val="22"/>
                <w:lang w:val="en-US"/>
              </w:rPr>
              <w:t>N</w:t>
            </w:r>
          </w:p>
          <w:p w:rsidR="000A4DCE" w:rsidRPr="000A4DCE" w:rsidRDefault="000A4DCE" w:rsidP="000A4DCE">
            <w:pPr>
              <w:widowControl w:val="0"/>
              <w:autoSpaceDE w:val="0"/>
              <w:autoSpaceDN w:val="0"/>
              <w:jc w:val="center"/>
              <w:rPr>
                <w:sz w:val="22"/>
              </w:rPr>
            </w:pPr>
            <w:r w:rsidRPr="000A4DCE">
              <w:rPr>
                <w:sz w:val="22"/>
                <w:szCs w:val="22"/>
              </w:rPr>
              <w:t xml:space="preserve"> </w:t>
            </w:r>
            <w:proofErr w:type="gramStart"/>
            <w:r w:rsidRPr="000A4DCE">
              <w:rPr>
                <w:sz w:val="22"/>
                <w:szCs w:val="22"/>
              </w:rPr>
              <w:t>п</w:t>
            </w:r>
            <w:proofErr w:type="gramEnd"/>
            <w:r w:rsidRPr="000A4DCE">
              <w:rPr>
                <w:sz w:val="22"/>
                <w:szCs w:val="22"/>
              </w:rPr>
              <w:t>/п</w:t>
            </w:r>
          </w:p>
        </w:tc>
        <w:tc>
          <w:tcPr>
            <w:tcW w:w="2693" w:type="dxa"/>
          </w:tcPr>
          <w:p w:rsidR="000A4DCE" w:rsidRPr="000A4DCE" w:rsidRDefault="000A4DCE" w:rsidP="000A4DCE">
            <w:pPr>
              <w:widowControl w:val="0"/>
              <w:autoSpaceDE w:val="0"/>
              <w:autoSpaceDN w:val="0"/>
              <w:jc w:val="center"/>
              <w:rPr>
                <w:sz w:val="22"/>
              </w:rPr>
            </w:pPr>
            <w:r w:rsidRPr="000A4DCE">
              <w:rPr>
                <w:sz w:val="22"/>
                <w:szCs w:val="22"/>
              </w:rPr>
              <w:t>Наименование источника чрезвычайной ситуации</w:t>
            </w:r>
          </w:p>
        </w:tc>
        <w:tc>
          <w:tcPr>
            <w:tcW w:w="6521" w:type="dxa"/>
          </w:tcPr>
          <w:p w:rsidR="000A4DCE" w:rsidRPr="000A4DCE" w:rsidRDefault="000A4DCE" w:rsidP="000A4DCE">
            <w:pPr>
              <w:widowControl w:val="0"/>
              <w:autoSpaceDE w:val="0"/>
              <w:autoSpaceDN w:val="0"/>
              <w:jc w:val="center"/>
              <w:rPr>
                <w:sz w:val="22"/>
              </w:rPr>
            </w:pPr>
            <w:r w:rsidRPr="000A4DCE">
              <w:rPr>
                <w:sz w:val="22"/>
                <w:szCs w:val="22"/>
              </w:rPr>
              <w:t>Критерии отнесения события к чрезвычайной ситуации</w:t>
            </w:r>
          </w:p>
        </w:tc>
      </w:tr>
      <w:tr w:rsidR="000A4DCE" w:rsidRPr="000A4DCE" w:rsidTr="000A4DCE">
        <w:tc>
          <w:tcPr>
            <w:tcW w:w="771" w:type="dxa"/>
          </w:tcPr>
          <w:p w:rsidR="000A4DCE" w:rsidRPr="000A4DCE" w:rsidRDefault="000A4DCE" w:rsidP="000A4DCE">
            <w:pPr>
              <w:widowControl w:val="0"/>
              <w:autoSpaceDE w:val="0"/>
              <w:autoSpaceDN w:val="0"/>
              <w:jc w:val="center"/>
              <w:outlineLvl w:val="1"/>
              <w:rPr>
                <w:sz w:val="22"/>
              </w:rPr>
            </w:pPr>
            <w:r w:rsidRPr="000A4DCE">
              <w:rPr>
                <w:sz w:val="22"/>
                <w:szCs w:val="22"/>
              </w:rPr>
              <w:t>1.</w:t>
            </w:r>
          </w:p>
        </w:tc>
        <w:tc>
          <w:tcPr>
            <w:tcW w:w="9214" w:type="dxa"/>
            <w:gridSpan w:val="2"/>
          </w:tcPr>
          <w:p w:rsidR="000A4DCE" w:rsidRPr="000A4DCE" w:rsidRDefault="000A4DCE" w:rsidP="000A4DCE">
            <w:pPr>
              <w:widowControl w:val="0"/>
              <w:autoSpaceDE w:val="0"/>
              <w:autoSpaceDN w:val="0"/>
              <w:jc w:val="center"/>
              <w:rPr>
                <w:sz w:val="22"/>
              </w:rPr>
            </w:pPr>
            <w:r w:rsidRPr="000A4DCE">
              <w:rPr>
                <w:sz w:val="22"/>
                <w:szCs w:val="22"/>
              </w:rPr>
              <w:t>Техногенные чрезвычайные ситуации</w:t>
            </w:r>
          </w:p>
        </w:tc>
      </w:tr>
      <w:tr w:rsidR="000A4DCE" w:rsidRPr="000A4DCE" w:rsidTr="000A4DCE">
        <w:tc>
          <w:tcPr>
            <w:tcW w:w="771" w:type="dxa"/>
          </w:tcPr>
          <w:p w:rsidR="000A4DCE" w:rsidRPr="000A4DCE" w:rsidRDefault="000A4DCE" w:rsidP="000A4DCE">
            <w:pPr>
              <w:widowControl w:val="0"/>
              <w:autoSpaceDE w:val="0"/>
              <w:autoSpaceDN w:val="0"/>
              <w:jc w:val="center"/>
              <w:outlineLvl w:val="2"/>
              <w:rPr>
                <w:sz w:val="22"/>
              </w:rPr>
            </w:pPr>
            <w:r w:rsidRPr="000A4DCE">
              <w:rPr>
                <w:sz w:val="22"/>
                <w:szCs w:val="22"/>
              </w:rPr>
              <w:t>1.1.</w:t>
            </w:r>
          </w:p>
        </w:tc>
        <w:tc>
          <w:tcPr>
            <w:tcW w:w="9214" w:type="dxa"/>
            <w:gridSpan w:val="2"/>
          </w:tcPr>
          <w:p w:rsidR="000A4DCE" w:rsidRPr="000A4DCE" w:rsidRDefault="000A4DCE" w:rsidP="000A4DCE">
            <w:pPr>
              <w:widowControl w:val="0"/>
              <w:autoSpaceDE w:val="0"/>
              <w:autoSpaceDN w:val="0"/>
              <w:jc w:val="center"/>
              <w:rPr>
                <w:sz w:val="22"/>
              </w:rPr>
            </w:pPr>
            <w:r w:rsidRPr="000A4DCE">
              <w:rPr>
                <w:sz w:val="22"/>
                <w:szCs w:val="22"/>
              </w:rPr>
              <w:t>Транспортные аварии</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1.1.1.</w:t>
            </w:r>
          </w:p>
        </w:tc>
        <w:tc>
          <w:tcPr>
            <w:tcW w:w="2693" w:type="dxa"/>
          </w:tcPr>
          <w:p w:rsidR="000A4DCE" w:rsidRPr="000A4DCE" w:rsidRDefault="000A4DCE" w:rsidP="000A4DCE">
            <w:pPr>
              <w:widowControl w:val="0"/>
              <w:autoSpaceDE w:val="0"/>
              <w:autoSpaceDN w:val="0"/>
              <w:rPr>
                <w:sz w:val="22"/>
              </w:rPr>
            </w:pPr>
            <w:r w:rsidRPr="000A4DCE">
              <w:rPr>
                <w:sz w:val="22"/>
                <w:szCs w:val="22"/>
              </w:rPr>
              <w:t>Аварии на метрополитене</w:t>
            </w:r>
          </w:p>
        </w:tc>
        <w:tc>
          <w:tcPr>
            <w:tcW w:w="6521" w:type="dxa"/>
          </w:tcPr>
          <w:p w:rsidR="000A4DCE" w:rsidRPr="000A4DCE" w:rsidRDefault="000A4DCE" w:rsidP="000A4DCE">
            <w:pPr>
              <w:widowControl w:val="0"/>
              <w:autoSpaceDE w:val="0"/>
              <w:autoSpaceDN w:val="0"/>
              <w:rPr>
                <w:sz w:val="22"/>
              </w:rPr>
            </w:pPr>
            <w:r w:rsidRPr="000A4DCE">
              <w:rPr>
                <w:sz w:val="22"/>
                <w:szCs w:val="22"/>
              </w:rPr>
              <w:t xml:space="preserve">1. Столкновение подвижного состава с другим подвижным составом, сход подвижного состава на главных путях перегонов и станций, в </w:t>
            </w:r>
            <w:proofErr w:type="gramStart"/>
            <w:r w:rsidRPr="000A4DCE">
              <w:rPr>
                <w:sz w:val="22"/>
                <w:szCs w:val="22"/>
              </w:rPr>
              <w:t>результате</w:t>
            </w:r>
            <w:proofErr w:type="gramEnd"/>
            <w:r w:rsidRPr="000A4DCE">
              <w:rPr>
                <w:sz w:val="22"/>
                <w:szCs w:val="22"/>
              </w:rPr>
              <w:t xml:space="preserve">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 xml:space="preserve">или получили вред здоровью, за исключением поверхностных повреждений (в том числе ссадины, кровоподтека, ушиба мягких тканей, включающего кровоподтек и гематому), поверхностных ран и других повреждений, не влекущих за собой кратковременное расстройство здоровья или незначительную стойкую утрату общей трудоспособности </w:t>
            </w:r>
            <w:hyperlink w:anchor="P519" w:history="1">
              <w:r w:rsidRPr="000A4DCE">
                <w:rPr>
                  <w:color w:val="0000FF"/>
                  <w:sz w:val="22"/>
                  <w:szCs w:val="22"/>
                </w:rPr>
                <w:t>&lt;1&gt;</w:t>
              </w:r>
            </w:hyperlink>
            <w:r w:rsidRPr="000A4DCE">
              <w:rPr>
                <w:sz w:val="22"/>
                <w:szCs w:val="22"/>
              </w:rPr>
              <w:t xml:space="preserve"> (далее -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2. Полный перерыв в движении поездов на 5 часов и более в результате аварии.</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1.1.2.</w:t>
            </w:r>
          </w:p>
        </w:tc>
        <w:tc>
          <w:tcPr>
            <w:tcW w:w="2693" w:type="dxa"/>
          </w:tcPr>
          <w:p w:rsidR="000A4DCE" w:rsidRPr="000A4DCE" w:rsidRDefault="000A4DCE" w:rsidP="000A4DCE">
            <w:pPr>
              <w:widowControl w:val="0"/>
              <w:autoSpaceDE w:val="0"/>
              <w:autoSpaceDN w:val="0"/>
              <w:jc w:val="left"/>
              <w:rPr>
                <w:sz w:val="22"/>
              </w:rPr>
            </w:pPr>
            <w:r w:rsidRPr="000A4DCE">
              <w:rPr>
                <w:sz w:val="22"/>
                <w:szCs w:val="22"/>
              </w:rPr>
              <w:t>Аварии на железнодорожном транспорте</w:t>
            </w:r>
          </w:p>
        </w:tc>
        <w:tc>
          <w:tcPr>
            <w:tcW w:w="6521" w:type="dxa"/>
          </w:tcPr>
          <w:p w:rsidR="000A4DCE" w:rsidRPr="000A4DCE" w:rsidRDefault="000A4DCE" w:rsidP="000A4DCE">
            <w:pPr>
              <w:widowControl w:val="0"/>
              <w:autoSpaceDE w:val="0"/>
              <w:autoSpaceDN w:val="0"/>
              <w:rPr>
                <w:sz w:val="22"/>
              </w:rPr>
            </w:pPr>
            <w:r w:rsidRPr="000A4DCE">
              <w:rPr>
                <w:sz w:val="22"/>
                <w:szCs w:val="22"/>
              </w:rPr>
              <w:t xml:space="preserve">1. </w:t>
            </w:r>
            <w:proofErr w:type="gramStart"/>
            <w:r w:rsidRPr="000A4DCE">
              <w:rPr>
                <w:sz w:val="22"/>
                <w:szCs w:val="22"/>
              </w:rPr>
              <w:t xml:space="preserve">Столкновение железнодорожного подвижного состава с другим железнодорожным подвижным составом, с транспортным средством, сход железнодорожного подвижного состава на </w:t>
            </w:r>
            <w:r w:rsidRPr="000A4DCE">
              <w:rPr>
                <w:sz w:val="22"/>
                <w:szCs w:val="22"/>
              </w:rPr>
              <w:lastRenderedPageBreak/>
              <w:t xml:space="preserve">перегоне или железнодорожной станции, при поездной или маневровой работе, экипировке или других передвижениях (за исключением случаев гибели или причинения тяжкого вреда здоровью людям, не являющимся работниками железнодорожного транспорта и (или) пассажирами, вследствие столкновения железнодорожного подвижного состава с транспортным средством) </w:t>
            </w:r>
            <w:hyperlink w:anchor="P520" w:history="1">
              <w:r w:rsidRPr="000A4DCE">
                <w:rPr>
                  <w:color w:val="0000FF"/>
                  <w:sz w:val="22"/>
                  <w:szCs w:val="22"/>
                </w:rPr>
                <w:t>&lt;2&gt;</w:t>
              </w:r>
            </w:hyperlink>
            <w:r w:rsidRPr="000A4DCE">
              <w:rPr>
                <w:sz w:val="22"/>
                <w:szCs w:val="22"/>
              </w:rPr>
              <w:t>, в результате которого:</w:t>
            </w:r>
            <w:proofErr w:type="gramEnd"/>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 xml:space="preserve">или установлен факт нарушения условий жизнедеятельности в результате воздействия поражающих факторов источника чрезвычайной ситуации </w:t>
            </w:r>
            <w:hyperlink w:anchor="P521" w:history="1">
              <w:r w:rsidRPr="000A4DCE">
                <w:rPr>
                  <w:color w:val="0000FF"/>
                  <w:sz w:val="22"/>
                  <w:szCs w:val="22"/>
                </w:rPr>
                <w:t>&lt;3&gt;</w:t>
              </w:r>
            </w:hyperlink>
            <w:r w:rsidRPr="000A4DCE">
              <w:rPr>
                <w:sz w:val="22"/>
                <w:szCs w:val="22"/>
              </w:rPr>
              <w:t xml:space="preserve"> (далее -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произошел разлив топлива и иных загрязняющих веществ на почву в объеме 5 т и более.</w:t>
            </w:r>
          </w:p>
          <w:p w:rsidR="000A4DCE" w:rsidRPr="000A4DCE" w:rsidRDefault="000A4DCE" w:rsidP="000A4DCE">
            <w:pPr>
              <w:widowControl w:val="0"/>
              <w:autoSpaceDE w:val="0"/>
              <w:autoSpaceDN w:val="0"/>
              <w:rPr>
                <w:sz w:val="22"/>
              </w:rPr>
            </w:pPr>
            <w:r w:rsidRPr="000A4DCE">
              <w:rPr>
                <w:sz w:val="22"/>
                <w:szCs w:val="22"/>
              </w:rPr>
              <w:t>2. Полный перерыв движения поездов на перегоне и (или) железнодорожной станции с прекращением пассажирского сообщения на 6 часов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lastRenderedPageBreak/>
              <w:t>1.1.3.</w:t>
            </w:r>
          </w:p>
        </w:tc>
        <w:tc>
          <w:tcPr>
            <w:tcW w:w="2693" w:type="dxa"/>
          </w:tcPr>
          <w:p w:rsidR="000A4DCE" w:rsidRPr="000A4DCE" w:rsidRDefault="000A4DCE" w:rsidP="000A4DCE">
            <w:pPr>
              <w:widowControl w:val="0"/>
              <w:autoSpaceDE w:val="0"/>
              <w:autoSpaceDN w:val="0"/>
              <w:rPr>
                <w:sz w:val="22"/>
              </w:rPr>
            </w:pPr>
            <w:r w:rsidRPr="000A4DCE">
              <w:rPr>
                <w:sz w:val="22"/>
                <w:szCs w:val="22"/>
              </w:rPr>
              <w:t>Аварии на монорельсовом транспорте</w:t>
            </w:r>
          </w:p>
        </w:tc>
        <w:tc>
          <w:tcPr>
            <w:tcW w:w="6521" w:type="dxa"/>
          </w:tcPr>
          <w:p w:rsidR="000A4DCE" w:rsidRPr="000A4DCE" w:rsidRDefault="000A4DCE" w:rsidP="000A4DCE">
            <w:pPr>
              <w:widowControl w:val="0"/>
              <w:autoSpaceDE w:val="0"/>
              <w:autoSpaceDN w:val="0"/>
              <w:rPr>
                <w:sz w:val="22"/>
              </w:rPr>
            </w:pPr>
            <w:r w:rsidRPr="000A4DCE">
              <w:rPr>
                <w:sz w:val="22"/>
                <w:szCs w:val="22"/>
              </w:rPr>
              <w:t xml:space="preserve">1. Столкновение подвижного состава с другим подвижным составом, сход подвижного состава на главных путях перегонов и станций, в </w:t>
            </w:r>
            <w:proofErr w:type="gramStart"/>
            <w:r w:rsidRPr="000A4DCE">
              <w:rPr>
                <w:sz w:val="22"/>
                <w:szCs w:val="22"/>
              </w:rPr>
              <w:t>результате</w:t>
            </w:r>
            <w:proofErr w:type="gramEnd"/>
            <w:r w:rsidRPr="000A4DCE">
              <w:rPr>
                <w:sz w:val="22"/>
                <w:szCs w:val="22"/>
              </w:rPr>
              <w:t xml:space="preserve">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2. Полный перерыв в движении на 5 часов и более в результате аварии.</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1.1.4.</w:t>
            </w:r>
          </w:p>
        </w:tc>
        <w:tc>
          <w:tcPr>
            <w:tcW w:w="2693" w:type="dxa"/>
          </w:tcPr>
          <w:p w:rsidR="000A4DCE" w:rsidRPr="000A4DCE" w:rsidRDefault="000A4DCE" w:rsidP="000A4DCE">
            <w:pPr>
              <w:widowControl w:val="0"/>
              <w:autoSpaceDE w:val="0"/>
              <w:autoSpaceDN w:val="0"/>
              <w:rPr>
                <w:sz w:val="22"/>
              </w:rPr>
            </w:pPr>
            <w:r w:rsidRPr="000A4DCE">
              <w:rPr>
                <w:sz w:val="22"/>
                <w:szCs w:val="22"/>
              </w:rPr>
              <w:t>Аварии на подвесной и наземной канатной дороге транспортной</w:t>
            </w:r>
          </w:p>
        </w:tc>
        <w:tc>
          <w:tcPr>
            <w:tcW w:w="6521" w:type="dxa"/>
          </w:tcPr>
          <w:p w:rsidR="000A4DCE" w:rsidRPr="000A4DCE" w:rsidRDefault="000A4DCE" w:rsidP="000A4DCE">
            <w:pPr>
              <w:widowControl w:val="0"/>
              <w:autoSpaceDE w:val="0"/>
              <w:autoSpaceDN w:val="0"/>
              <w:rPr>
                <w:sz w:val="22"/>
              </w:rPr>
            </w:pPr>
            <w:r w:rsidRPr="000A4DCE">
              <w:rPr>
                <w:sz w:val="22"/>
                <w:szCs w:val="22"/>
              </w:rPr>
              <w:t>Событие, повлекшее разрушение или повреждение конструкции подвесной канатной дороги транспортной и (или) наземной канатной дороги транспортной (в том числе от воздействия внешних факторов),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перерыв в работе на 6 часов и более (при отсутствии альтернативных путей быстрой доставки людей иным наземным транспортом).</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1.1.5.</w:t>
            </w:r>
          </w:p>
        </w:tc>
        <w:tc>
          <w:tcPr>
            <w:tcW w:w="2693" w:type="dxa"/>
          </w:tcPr>
          <w:p w:rsidR="000A4DCE" w:rsidRPr="000A4DCE" w:rsidRDefault="000A4DCE" w:rsidP="000A4DCE">
            <w:pPr>
              <w:widowControl w:val="0"/>
              <w:autoSpaceDE w:val="0"/>
              <w:autoSpaceDN w:val="0"/>
              <w:rPr>
                <w:sz w:val="22"/>
              </w:rPr>
            </w:pPr>
            <w:r w:rsidRPr="000A4DCE">
              <w:rPr>
                <w:sz w:val="22"/>
                <w:szCs w:val="22"/>
              </w:rPr>
              <w:t>Аварии на автомобильном транспорте</w:t>
            </w:r>
          </w:p>
        </w:tc>
        <w:tc>
          <w:tcPr>
            <w:tcW w:w="6521" w:type="dxa"/>
          </w:tcPr>
          <w:p w:rsidR="000A4DCE" w:rsidRPr="000A4DCE" w:rsidRDefault="000A4DCE" w:rsidP="000A4DCE">
            <w:pPr>
              <w:widowControl w:val="0"/>
              <w:autoSpaceDE w:val="0"/>
              <w:autoSpaceDN w:val="0"/>
              <w:rPr>
                <w:sz w:val="22"/>
              </w:rPr>
            </w:pPr>
            <w:r w:rsidRPr="000A4DCE">
              <w:rPr>
                <w:sz w:val="22"/>
                <w:szCs w:val="22"/>
              </w:rPr>
              <w:t>1. Дорожно-транспортное происшествие с участием автотранспортного средства, осуществляющего пассажирские перевозки и имеющего более восьми сидячих мест, помимо сидения водителя, в результате которого:</w:t>
            </w:r>
          </w:p>
          <w:p w:rsidR="000A4DCE" w:rsidRPr="000A4DCE" w:rsidRDefault="000A4DCE" w:rsidP="000A4DCE">
            <w:pPr>
              <w:widowControl w:val="0"/>
              <w:autoSpaceDE w:val="0"/>
              <w:autoSpaceDN w:val="0"/>
              <w:rPr>
                <w:sz w:val="22"/>
              </w:rPr>
            </w:pPr>
            <w:r w:rsidRPr="000A4DCE">
              <w:rPr>
                <w:sz w:val="22"/>
                <w:szCs w:val="22"/>
              </w:rPr>
              <w:t>погибли 5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10 человек и более.</w:t>
            </w:r>
          </w:p>
          <w:p w:rsidR="000A4DCE" w:rsidRPr="000A4DCE" w:rsidRDefault="000A4DCE" w:rsidP="000A4DCE">
            <w:pPr>
              <w:widowControl w:val="0"/>
              <w:autoSpaceDE w:val="0"/>
              <w:autoSpaceDN w:val="0"/>
              <w:rPr>
                <w:sz w:val="22"/>
              </w:rPr>
            </w:pPr>
            <w:r w:rsidRPr="000A4DCE">
              <w:rPr>
                <w:sz w:val="22"/>
                <w:szCs w:val="22"/>
              </w:rPr>
              <w:t>2. Прекращение или ограничение движения на участке дороги (федерального и регионального значения), не имеющей объездных путей, на 6 часов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1.1.6.</w:t>
            </w:r>
          </w:p>
        </w:tc>
        <w:tc>
          <w:tcPr>
            <w:tcW w:w="2693" w:type="dxa"/>
          </w:tcPr>
          <w:p w:rsidR="000A4DCE" w:rsidRPr="000A4DCE" w:rsidRDefault="000A4DCE" w:rsidP="000A4DCE">
            <w:pPr>
              <w:widowControl w:val="0"/>
              <w:autoSpaceDE w:val="0"/>
              <w:autoSpaceDN w:val="0"/>
              <w:rPr>
                <w:sz w:val="22"/>
              </w:rPr>
            </w:pPr>
            <w:r w:rsidRPr="000A4DCE">
              <w:rPr>
                <w:sz w:val="22"/>
                <w:szCs w:val="22"/>
              </w:rPr>
              <w:t>Аварии на водном транспорте</w:t>
            </w:r>
          </w:p>
        </w:tc>
        <w:tc>
          <w:tcPr>
            <w:tcW w:w="6521" w:type="dxa"/>
          </w:tcPr>
          <w:p w:rsidR="000A4DCE" w:rsidRPr="000A4DCE" w:rsidRDefault="000A4DCE" w:rsidP="000A4DCE">
            <w:pPr>
              <w:widowControl w:val="0"/>
              <w:autoSpaceDE w:val="0"/>
              <w:autoSpaceDN w:val="0"/>
              <w:rPr>
                <w:sz w:val="22"/>
              </w:rPr>
            </w:pPr>
            <w:r w:rsidRPr="000A4DCE">
              <w:rPr>
                <w:sz w:val="22"/>
                <w:szCs w:val="22"/>
              </w:rPr>
              <w:t>Столкновение, опрокидывание, затопление, посадка на мель, выбрасывание на берег судов (в том числе вследствие неблагоприятных гидрометеорологических условий),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затруднено (прекращено) судоходство на 72 часа и более;</w:t>
            </w:r>
          </w:p>
          <w:p w:rsidR="000A4DCE" w:rsidRPr="000A4DCE" w:rsidRDefault="000A4DCE" w:rsidP="000A4DCE">
            <w:pPr>
              <w:widowControl w:val="0"/>
              <w:autoSpaceDE w:val="0"/>
              <w:autoSpaceDN w:val="0"/>
              <w:rPr>
                <w:sz w:val="22"/>
              </w:rPr>
            </w:pPr>
            <w:r w:rsidRPr="000A4DCE">
              <w:rPr>
                <w:sz w:val="22"/>
                <w:szCs w:val="22"/>
              </w:rPr>
              <w:t>произошел разлив топлива и попадание загрязняющих веществ в водный объект в объеме 1 т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1.1.7.</w:t>
            </w:r>
          </w:p>
        </w:tc>
        <w:tc>
          <w:tcPr>
            <w:tcW w:w="2693" w:type="dxa"/>
          </w:tcPr>
          <w:p w:rsidR="000A4DCE" w:rsidRPr="000A4DCE" w:rsidRDefault="000A4DCE" w:rsidP="000A4DCE">
            <w:pPr>
              <w:widowControl w:val="0"/>
              <w:autoSpaceDE w:val="0"/>
              <w:autoSpaceDN w:val="0"/>
              <w:rPr>
                <w:sz w:val="22"/>
              </w:rPr>
            </w:pPr>
            <w:r w:rsidRPr="000A4DCE">
              <w:rPr>
                <w:sz w:val="22"/>
                <w:szCs w:val="22"/>
              </w:rPr>
              <w:t>Аварии на воздушном транспорте</w:t>
            </w:r>
          </w:p>
        </w:tc>
        <w:tc>
          <w:tcPr>
            <w:tcW w:w="6521" w:type="dxa"/>
          </w:tcPr>
          <w:p w:rsidR="000A4DCE" w:rsidRPr="000A4DCE" w:rsidRDefault="000A4DCE" w:rsidP="000A4DCE">
            <w:pPr>
              <w:widowControl w:val="0"/>
              <w:autoSpaceDE w:val="0"/>
              <w:autoSpaceDN w:val="0"/>
              <w:rPr>
                <w:sz w:val="22"/>
              </w:rPr>
            </w:pPr>
            <w:r w:rsidRPr="000A4DCE">
              <w:rPr>
                <w:sz w:val="22"/>
                <w:szCs w:val="22"/>
              </w:rPr>
              <w:t xml:space="preserve">Авиационное событие (катастрофа, авария) </w:t>
            </w:r>
            <w:hyperlink w:anchor="P522" w:history="1">
              <w:r w:rsidRPr="000A4DCE">
                <w:rPr>
                  <w:color w:val="0000FF"/>
                  <w:sz w:val="22"/>
                  <w:szCs w:val="22"/>
                </w:rPr>
                <w:t>&lt;4&gt;</w:t>
              </w:r>
            </w:hyperlink>
            <w:r w:rsidRPr="000A4DCE">
              <w:rPr>
                <w:sz w:val="22"/>
                <w:szCs w:val="22"/>
              </w:rPr>
              <w:t xml:space="preserve">, за исключением событий со сверхлегкими судами (максимальная взлетная масса </w:t>
            </w:r>
            <w:r w:rsidRPr="000A4DCE">
              <w:rPr>
                <w:sz w:val="22"/>
                <w:szCs w:val="22"/>
              </w:rPr>
              <w:lastRenderedPageBreak/>
              <w:t>которых составляет не более 495 кг без учета массы авиационных сре</w:t>
            </w:r>
            <w:proofErr w:type="gramStart"/>
            <w:r w:rsidRPr="000A4DCE">
              <w:rPr>
                <w:sz w:val="22"/>
                <w:szCs w:val="22"/>
              </w:rPr>
              <w:t>дств сп</w:t>
            </w:r>
            <w:proofErr w:type="gramEnd"/>
            <w:r w:rsidRPr="000A4DCE">
              <w:rPr>
                <w:sz w:val="22"/>
                <w:szCs w:val="22"/>
              </w:rPr>
              <w:t>асания),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lastRenderedPageBreak/>
              <w:t>1.1.8.</w:t>
            </w:r>
          </w:p>
        </w:tc>
        <w:tc>
          <w:tcPr>
            <w:tcW w:w="2693" w:type="dxa"/>
          </w:tcPr>
          <w:p w:rsidR="000A4DCE" w:rsidRPr="000A4DCE" w:rsidRDefault="000A4DCE" w:rsidP="000A4DCE">
            <w:pPr>
              <w:widowControl w:val="0"/>
              <w:autoSpaceDE w:val="0"/>
              <w:autoSpaceDN w:val="0"/>
              <w:rPr>
                <w:sz w:val="22"/>
              </w:rPr>
            </w:pPr>
            <w:r w:rsidRPr="000A4DCE">
              <w:rPr>
                <w:sz w:val="22"/>
                <w:szCs w:val="22"/>
              </w:rPr>
              <w:t>Ракетно-космические катастрофы и аварии на стартовых комплексах и в населенных пунктах и вне стартовых комплексов и населенных пунктов</w:t>
            </w:r>
          </w:p>
        </w:tc>
        <w:tc>
          <w:tcPr>
            <w:tcW w:w="6521" w:type="dxa"/>
          </w:tcPr>
          <w:p w:rsidR="000A4DCE" w:rsidRPr="000A4DCE" w:rsidRDefault="000A4DCE" w:rsidP="000A4DCE">
            <w:pPr>
              <w:widowControl w:val="0"/>
              <w:autoSpaceDE w:val="0"/>
              <w:autoSpaceDN w:val="0"/>
              <w:rPr>
                <w:sz w:val="22"/>
              </w:rPr>
            </w:pPr>
            <w:r w:rsidRPr="000A4DCE">
              <w:rPr>
                <w:sz w:val="22"/>
                <w:szCs w:val="22"/>
              </w:rPr>
              <w:t>Падение, разрушение ракетно-космического изделия (космического аппарата) - любой факт.</w:t>
            </w:r>
          </w:p>
        </w:tc>
      </w:tr>
      <w:tr w:rsidR="000A4DCE" w:rsidRPr="000A4DCE" w:rsidTr="000A4DCE">
        <w:tc>
          <w:tcPr>
            <w:tcW w:w="771" w:type="dxa"/>
          </w:tcPr>
          <w:p w:rsidR="000A4DCE" w:rsidRPr="000A4DCE" w:rsidRDefault="000A4DCE" w:rsidP="000A4DCE">
            <w:pPr>
              <w:widowControl w:val="0"/>
              <w:autoSpaceDE w:val="0"/>
              <w:autoSpaceDN w:val="0"/>
              <w:jc w:val="center"/>
              <w:outlineLvl w:val="2"/>
              <w:rPr>
                <w:sz w:val="22"/>
              </w:rPr>
            </w:pPr>
            <w:r w:rsidRPr="000A4DCE">
              <w:rPr>
                <w:sz w:val="22"/>
                <w:szCs w:val="22"/>
              </w:rPr>
              <w:t>1.2.</w:t>
            </w:r>
          </w:p>
        </w:tc>
        <w:tc>
          <w:tcPr>
            <w:tcW w:w="9214" w:type="dxa"/>
            <w:gridSpan w:val="2"/>
          </w:tcPr>
          <w:p w:rsidR="00724C86" w:rsidRDefault="000A4DCE" w:rsidP="000A4DCE">
            <w:pPr>
              <w:widowControl w:val="0"/>
              <w:autoSpaceDE w:val="0"/>
              <w:autoSpaceDN w:val="0"/>
              <w:jc w:val="center"/>
              <w:rPr>
                <w:sz w:val="22"/>
              </w:rPr>
            </w:pPr>
            <w:r w:rsidRPr="000A4DCE">
              <w:rPr>
                <w:sz w:val="22"/>
                <w:szCs w:val="22"/>
              </w:rPr>
              <w:t xml:space="preserve">Взрывы (в том числе с последующим горением) и (или) разрушения (обрушения) </w:t>
            </w:r>
          </w:p>
          <w:p w:rsidR="000A4DCE" w:rsidRPr="000A4DCE" w:rsidRDefault="000A4DCE" w:rsidP="00724C86">
            <w:pPr>
              <w:widowControl w:val="0"/>
              <w:autoSpaceDE w:val="0"/>
              <w:autoSpaceDN w:val="0"/>
              <w:jc w:val="center"/>
              <w:rPr>
                <w:sz w:val="22"/>
              </w:rPr>
            </w:pPr>
            <w:r w:rsidRPr="000A4DCE">
              <w:rPr>
                <w:sz w:val="22"/>
                <w:szCs w:val="22"/>
              </w:rPr>
              <w:t>в зданиях и сооружениях</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1.2.1.</w:t>
            </w:r>
          </w:p>
        </w:tc>
        <w:tc>
          <w:tcPr>
            <w:tcW w:w="2693" w:type="dxa"/>
          </w:tcPr>
          <w:p w:rsidR="000A4DCE" w:rsidRPr="000A4DCE" w:rsidRDefault="000A4DCE" w:rsidP="000A4DCE">
            <w:pPr>
              <w:widowControl w:val="0"/>
              <w:autoSpaceDE w:val="0"/>
              <w:autoSpaceDN w:val="0"/>
              <w:rPr>
                <w:sz w:val="22"/>
              </w:rPr>
            </w:pPr>
            <w:proofErr w:type="gramStart"/>
            <w:r w:rsidRPr="000A4DCE">
              <w:rPr>
                <w:sz w:val="22"/>
                <w:szCs w:val="22"/>
              </w:rPr>
              <w:t>Взрывы и (или) разрушения (обрушения) в зданиях, сооружениях, предназначенных для постоянного или длительного (круглосуточного) проживания людей</w:t>
            </w:r>
            <w:proofErr w:type="gramEnd"/>
          </w:p>
        </w:tc>
        <w:tc>
          <w:tcPr>
            <w:tcW w:w="6521" w:type="dxa"/>
          </w:tcPr>
          <w:p w:rsidR="000A4DCE" w:rsidRPr="000A4DCE" w:rsidRDefault="000A4DCE" w:rsidP="000A4DCE">
            <w:pPr>
              <w:widowControl w:val="0"/>
              <w:autoSpaceDE w:val="0"/>
              <w:autoSpaceDN w:val="0"/>
              <w:rPr>
                <w:sz w:val="22"/>
              </w:rPr>
            </w:pPr>
            <w:r w:rsidRPr="000A4DCE">
              <w:rPr>
                <w:sz w:val="22"/>
                <w:szCs w:val="22"/>
              </w:rPr>
              <w:t>Взрыв и (или) полное или частичное внезапное разрушение (обрушение) зданий и сооружений,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 xml:space="preserve">или нарушены условия жизнедеятельности </w:t>
            </w:r>
            <w:hyperlink w:anchor="P523" w:history="1">
              <w:r w:rsidRPr="000A4DCE">
                <w:rPr>
                  <w:color w:val="0000FF"/>
                  <w:sz w:val="22"/>
                  <w:szCs w:val="22"/>
                </w:rPr>
                <w:t>&lt;5&gt;</w:t>
              </w:r>
            </w:hyperlink>
            <w:r w:rsidRPr="000A4DCE">
              <w:rPr>
                <w:sz w:val="22"/>
                <w:szCs w:val="22"/>
              </w:rPr>
              <w:t xml:space="preserve"> 1 человека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1.2.2.</w:t>
            </w:r>
          </w:p>
        </w:tc>
        <w:tc>
          <w:tcPr>
            <w:tcW w:w="2693" w:type="dxa"/>
          </w:tcPr>
          <w:p w:rsidR="000A4DCE" w:rsidRPr="000A4DCE" w:rsidRDefault="000A4DCE" w:rsidP="000A4DCE">
            <w:pPr>
              <w:widowControl w:val="0"/>
              <w:autoSpaceDE w:val="0"/>
              <w:autoSpaceDN w:val="0"/>
              <w:rPr>
                <w:sz w:val="22"/>
              </w:rPr>
            </w:pPr>
            <w:proofErr w:type="gramStart"/>
            <w:r w:rsidRPr="000A4DCE">
              <w:rPr>
                <w:sz w:val="22"/>
                <w:szCs w:val="22"/>
              </w:rPr>
              <w:t>Взрывы и (или) разрушения (обрушения) в зданиях, сооружениях, предназначенных для временного пребывания людей, преимущественно ритмичного характера (рабочий день, школьная смена, сеанс и т.д.)</w:t>
            </w:r>
            <w:proofErr w:type="gramEnd"/>
          </w:p>
        </w:tc>
        <w:tc>
          <w:tcPr>
            <w:tcW w:w="6521" w:type="dxa"/>
          </w:tcPr>
          <w:p w:rsidR="000A4DCE" w:rsidRPr="000A4DCE" w:rsidRDefault="000A4DCE" w:rsidP="000A4DCE">
            <w:pPr>
              <w:widowControl w:val="0"/>
              <w:autoSpaceDE w:val="0"/>
              <w:autoSpaceDN w:val="0"/>
              <w:rPr>
                <w:sz w:val="22"/>
              </w:rPr>
            </w:pPr>
            <w:r w:rsidRPr="000A4DCE">
              <w:rPr>
                <w:sz w:val="22"/>
                <w:szCs w:val="22"/>
              </w:rPr>
              <w:t xml:space="preserve">Взрыв и (или) разрушение (обрушение) элементов зданий и сооружений, в </w:t>
            </w:r>
            <w:proofErr w:type="gramStart"/>
            <w:r w:rsidRPr="000A4DCE">
              <w:rPr>
                <w:sz w:val="22"/>
                <w:szCs w:val="22"/>
              </w:rPr>
              <w:t>результате</w:t>
            </w:r>
            <w:proofErr w:type="gramEnd"/>
            <w:r w:rsidRPr="000A4DCE">
              <w:rPr>
                <w:sz w:val="22"/>
                <w:szCs w:val="22"/>
              </w:rPr>
              <w:t xml:space="preserve">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1.2.3.</w:t>
            </w:r>
          </w:p>
        </w:tc>
        <w:tc>
          <w:tcPr>
            <w:tcW w:w="2693" w:type="dxa"/>
          </w:tcPr>
          <w:p w:rsidR="000A4DCE" w:rsidRPr="000A4DCE" w:rsidRDefault="000A4DCE" w:rsidP="000A4DCE">
            <w:pPr>
              <w:widowControl w:val="0"/>
              <w:autoSpaceDE w:val="0"/>
              <w:autoSpaceDN w:val="0"/>
              <w:rPr>
                <w:sz w:val="22"/>
              </w:rPr>
            </w:pPr>
            <w:r w:rsidRPr="000A4DCE">
              <w:rPr>
                <w:sz w:val="22"/>
                <w:szCs w:val="22"/>
              </w:rPr>
              <w:t>Взрывы и (или) разрушения (обрушения) в зданиях, сооружениях,</w:t>
            </w:r>
          </w:p>
          <w:p w:rsidR="000A4DCE" w:rsidRPr="000A4DCE" w:rsidRDefault="000A4DCE" w:rsidP="000A4DCE">
            <w:pPr>
              <w:widowControl w:val="0"/>
              <w:autoSpaceDE w:val="0"/>
              <w:autoSpaceDN w:val="0"/>
              <w:rPr>
                <w:sz w:val="22"/>
              </w:rPr>
            </w:pPr>
            <w:proofErr w:type="gramStart"/>
            <w:r w:rsidRPr="000A4DCE">
              <w:rPr>
                <w:sz w:val="22"/>
                <w:szCs w:val="22"/>
              </w:rPr>
              <w:t>предназначенных</w:t>
            </w:r>
            <w:proofErr w:type="gramEnd"/>
            <w:r w:rsidRPr="000A4DCE">
              <w:rPr>
                <w:sz w:val="22"/>
                <w:szCs w:val="22"/>
              </w:rPr>
              <w:t xml:space="preserve"> для производственного или складского назначения</w:t>
            </w:r>
          </w:p>
        </w:tc>
        <w:tc>
          <w:tcPr>
            <w:tcW w:w="6521" w:type="dxa"/>
          </w:tcPr>
          <w:p w:rsidR="000A4DCE" w:rsidRPr="000A4DCE" w:rsidRDefault="000A4DCE" w:rsidP="000A4DCE">
            <w:pPr>
              <w:widowControl w:val="0"/>
              <w:autoSpaceDE w:val="0"/>
              <w:autoSpaceDN w:val="0"/>
              <w:rPr>
                <w:sz w:val="22"/>
              </w:rPr>
            </w:pPr>
            <w:r w:rsidRPr="000A4DCE">
              <w:rPr>
                <w:sz w:val="22"/>
                <w:szCs w:val="22"/>
              </w:rPr>
              <w:t xml:space="preserve">Разрушение сооружений и (или) технических устройств, применяемых на опасном производственном объекте </w:t>
            </w:r>
            <w:hyperlink w:anchor="P524" w:history="1">
              <w:r w:rsidRPr="000A4DCE">
                <w:rPr>
                  <w:color w:val="0000FF"/>
                  <w:sz w:val="22"/>
                  <w:szCs w:val="22"/>
                </w:rPr>
                <w:t>&lt;6&gt;</w:t>
              </w:r>
            </w:hyperlink>
            <w:r w:rsidRPr="000A4DCE">
              <w:rPr>
                <w:sz w:val="22"/>
                <w:szCs w:val="22"/>
              </w:rPr>
              <w:t>, неконтролируемый взрыв и (или) выброс опасных веществ,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1.2.4.</w:t>
            </w:r>
          </w:p>
        </w:tc>
        <w:tc>
          <w:tcPr>
            <w:tcW w:w="2693" w:type="dxa"/>
          </w:tcPr>
          <w:p w:rsidR="000A4DCE" w:rsidRPr="000A4DCE" w:rsidRDefault="000A4DCE" w:rsidP="000A4DCE">
            <w:pPr>
              <w:widowControl w:val="0"/>
              <w:autoSpaceDE w:val="0"/>
              <w:autoSpaceDN w:val="0"/>
              <w:rPr>
                <w:sz w:val="22"/>
              </w:rPr>
            </w:pPr>
            <w:proofErr w:type="gramStart"/>
            <w:r w:rsidRPr="000A4DCE">
              <w:rPr>
                <w:sz w:val="22"/>
                <w:szCs w:val="22"/>
              </w:rPr>
              <w:t>Взрывы и (или) разрушения (обрушения) открытых и крытых спортивно-физкультурных, зрелищных, торговых сооружений (стадионы, спортивно-развлекательные комплексы, рынки)</w:t>
            </w:r>
            <w:proofErr w:type="gramEnd"/>
          </w:p>
        </w:tc>
        <w:tc>
          <w:tcPr>
            <w:tcW w:w="6521" w:type="dxa"/>
          </w:tcPr>
          <w:p w:rsidR="000A4DCE" w:rsidRPr="000A4DCE" w:rsidRDefault="000A4DCE" w:rsidP="000A4DCE">
            <w:pPr>
              <w:widowControl w:val="0"/>
              <w:autoSpaceDE w:val="0"/>
              <w:autoSpaceDN w:val="0"/>
              <w:rPr>
                <w:sz w:val="22"/>
              </w:rPr>
            </w:pPr>
            <w:r w:rsidRPr="000A4DCE">
              <w:rPr>
                <w:sz w:val="22"/>
                <w:szCs w:val="22"/>
              </w:rPr>
              <w:t>Взрыв и (или) внезапное разрушение (обрушение) зданий и сооружений,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1.2.5.</w:t>
            </w:r>
          </w:p>
        </w:tc>
        <w:tc>
          <w:tcPr>
            <w:tcW w:w="2693" w:type="dxa"/>
          </w:tcPr>
          <w:p w:rsidR="000A4DCE" w:rsidRPr="000A4DCE" w:rsidRDefault="000A4DCE" w:rsidP="000A4DCE">
            <w:pPr>
              <w:widowControl w:val="0"/>
              <w:autoSpaceDE w:val="0"/>
              <w:autoSpaceDN w:val="0"/>
              <w:rPr>
                <w:sz w:val="22"/>
              </w:rPr>
            </w:pPr>
            <w:r w:rsidRPr="000A4DCE">
              <w:rPr>
                <w:sz w:val="22"/>
                <w:szCs w:val="22"/>
              </w:rPr>
              <w:t>Разрушения (обрушения) элементов транспортной и инженерной инфраструктуры (мосты и тоннели длиной 500 м и более)</w:t>
            </w:r>
          </w:p>
        </w:tc>
        <w:tc>
          <w:tcPr>
            <w:tcW w:w="6521" w:type="dxa"/>
          </w:tcPr>
          <w:p w:rsidR="000A4DCE" w:rsidRPr="000A4DCE" w:rsidRDefault="000A4DCE" w:rsidP="000A4DCE">
            <w:pPr>
              <w:widowControl w:val="0"/>
              <w:autoSpaceDE w:val="0"/>
              <w:autoSpaceDN w:val="0"/>
              <w:rPr>
                <w:sz w:val="22"/>
              </w:rPr>
            </w:pPr>
            <w:r w:rsidRPr="000A4DCE">
              <w:rPr>
                <w:sz w:val="22"/>
                <w:szCs w:val="22"/>
              </w:rPr>
              <w:t>Внезапное разрушение (обрушение) элементов транспортной, инженерной инфраструктуры,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произошло прекращение (ограничение) движения на участке дороги, не имеющей объездных путей, на 6 часов и более;</w:t>
            </w:r>
          </w:p>
          <w:p w:rsidR="000A4DCE" w:rsidRPr="000A4DCE" w:rsidRDefault="000A4DCE" w:rsidP="000A4DCE">
            <w:pPr>
              <w:widowControl w:val="0"/>
              <w:autoSpaceDE w:val="0"/>
              <w:autoSpaceDN w:val="0"/>
              <w:rPr>
                <w:sz w:val="22"/>
              </w:rPr>
            </w:pPr>
            <w:r w:rsidRPr="000A4DCE">
              <w:rPr>
                <w:sz w:val="22"/>
                <w:szCs w:val="22"/>
              </w:rPr>
              <w:lastRenderedPageBreak/>
              <w:t>или произошло обрушение транспортных и инженерных конструкций в водный объект.</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lastRenderedPageBreak/>
              <w:t>1.2.6.</w:t>
            </w:r>
          </w:p>
        </w:tc>
        <w:tc>
          <w:tcPr>
            <w:tcW w:w="2693" w:type="dxa"/>
          </w:tcPr>
          <w:p w:rsidR="000A4DCE" w:rsidRPr="000A4DCE" w:rsidRDefault="000A4DCE" w:rsidP="000A4DCE">
            <w:pPr>
              <w:widowControl w:val="0"/>
              <w:autoSpaceDE w:val="0"/>
              <w:autoSpaceDN w:val="0"/>
              <w:rPr>
                <w:sz w:val="22"/>
              </w:rPr>
            </w:pPr>
            <w:r w:rsidRPr="000A4DCE">
              <w:rPr>
                <w:sz w:val="22"/>
                <w:szCs w:val="22"/>
              </w:rPr>
              <w:t>Аварии на объектах ведения горных работ (шахты, подземные и горные выработки)</w:t>
            </w:r>
          </w:p>
        </w:tc>
        <w:tc>
          <w:tcPr>
            <w:tcW w:w="6521" w:type="dxa"/>
          </w:tcPr>
          <w:p w:rsidR="000A4DCE" w:rsidRPr="000A4DCE" w:rsidRDefault="000A4DCE" w:rsidP="000A4DCE">
            <w:pPr>
              <w:widowControl w:val="0"/>
              <w:autoSpaceDE w:val="0"/>
              <w:autoSpaceDN w:val="0"/>
              <w:rPr>
                <w:sz w:val="22"/>
              </w:rPr>
            </w:pPr>
            <w:r w:rsidRPr="000A4DCE">
              <w:rPr>
                <w:sz w:val="22"/>
                <w:szCs w:val="22"/>
              </w:rPr>
              <w:t>Внезапное обрушение горных пород, затопление, внезапный выброс газа и угля (породы), превышение концентрации газа, взрыв, разрушение технических устройств,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1.2.7.</w:t>
            </w:r>
          </w:p>
        </w:tc>
        <w:tc>
          <w:tcPr>
            <w:tcW w:w="2693" w:type="dxa"/>
          </w:tcPr>
          <w:p w:rsidR="000A4DCE" w:rsidRPr="000A4DCE" w:rsidRDefault="000A4DCE" w:rsidP="000A4DCE">
            <w:pPr>
              <w:widowControl w:val="0"/>
              <w:autoSpaceDE w:val="0"/>
              <w:autoSpaceDN w:val="0"/>
              <w:rPr>
                <w:sz w:val="22"/>
              </w:rPr>
            </w:pPr>
            <w:r w:rsidRPr="000A4DCE">
              <w:rPr>
                <w:sz w:val="22"/>
                <w:szCs w:val="22"/>
              </w:rPr>
              <w:t>Обнаружение (взрыв) взрывоопасного предмета</w:t>
            </w:r>
          </w:p>
        </w:tc>
        <w:tc>
          <w:tcPr>
            <w:tcW w:w="6521" w:type="dxa"/>
          </w:tcPr>
          <w:p w:rsidR="000A4DCE" w:rsidRPr="000A4DCE" w:rsidRDefault="000A4DCE" w:rsidP="000A4DCE">
            <w:pPr>
              <w:widowControl w:val="0"/>
              <w:autoSpaceDE w:val="0"/>
              <w:autoSpaceDN w:val="0"/>
              <w:rPr>
                <w:sz w:val="22"/>
              </w:rPr>
            </w:pPr>
            <w:r w:rsidRPr="000A4DCE">
              <w:rPr>
                <w:sz w:val="22"/>
                <w:szCs w:val="22"/>
              </w:rPr>
              <w:t>1. Обнаружение авиационных бомб и фугасов в населенном пункте - любой факт.</w:t>
            </w:r>
          </w:p>
          <w:p w:rsidR="000A4DCE" w:rsidRPr="000A4DCE" w:rsidRDefault="000A4DCE" w:rsidP="000A4DCE">
            <w:pPr>
              <w:widowControl w:val="0"/>
              <w:autoSpaceDE w:val="0"/>
              <w:autoSpaceDN w:val="0"/>
              <w:rPr>
                <w:sz w:val="22"/>
              </w:rPr>
            </w:pPr>
            <w:r w:rsidRPr="000A4DCE">
              <w:rPr>
                <w:sz w:val="22"/>
                <w:szCs w:val="22"/>
              </w:rPr>
              <w:t xml:space="preserve">2. </w:t>
            </w:r>
            <w:proofErr w:type="gramStart"/>
            <w:r w:rsidRPr="000A4DCE">
              <w:rPr>
                <w:sz w:val="22"/>
                <w:szCs w:val="22"/>
              </w:rPr>
              <w:t>Взрыв взрывоопасного предмета (авиационная бомба, артиллерийский боеприпас, мина, фугас, граната, тротиловая шашка, взрывчатые материалы промышленного назначения), в результате которого:</w:t>
            </w:r>
            <w:proofErr w:type="gramEnd"/>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tc>
      </w:tr>
      <w:tr w:rsidR="000A4DCE" w:rsidRPr="000A4DCE" w:rsidTr="000A4DCE">
        <w:tc>
          <w:tcPr>
            <w:tcW w:w="771" w:type="dxa"/>
          </w:tcPr>
          <w:p w:rsidR="000A4DCE" w:rsidRPr="000A4DCE" w:rsidRDefault="000A4DCE" w:rsidP="000A4DCE">
            <w:pPr>
              <w:widowControl w:val="0"/>
              <w:autoSpaceDE w:val="0"/>
              <w:autoSpaceDN w:val="0"/>
              <w:jc w:val="center"/>
              <w:outlineLvl w:val="2"/>
              <w:rPr>
                <w:sz w:val="22"/>
              </w:rPr>
            </w:pPr>
            <w:r w:rsidRPr="000A4DCE">
              <w:rPr>
                <w:sz w:val="22"/>
                <w:szCs w:val="22"/>
              </w:rPr>
              <w:t>1.3.</w:t>
            </w:r>
          </w:p>
        </w:tc>
        <w:tc>
          <w:tcPr>
            <w:tcW w:w="9214" w:type="dxa"/>
            <w:gridSpan w:val="2"/>
          </w:tcPr>
          <w:p w:rsidR="000A4DCE" w:rsidRPr="000A4DCE" w:rsidRDefault="000A4DCE" w:rsidP="000A4DCE">
            <w:pPr>
              <w:widowControl w:val="0"/>
              <w:autoSpaceDE w:val="0"/>
              <w:autoSpaceDN w:val="0"/>
              <w:jc w:val="center"/>
              <w:rPr>
                <w:sz w:val="22"/>
              </w:rPr>
            </w:pPr>
            <w:r w:rsidRPr="000A4DCE">
              <w:rPr>
                <w:sz w:val="22"/>
                <w:szCs w:val="22"/>
              </w:rPr>
              <w:t>Аварии на системах жизнеобеспечения</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1.3.1.</w:t>
            </w:r>
          </w:p>
        </w:tc>
        <w:tc>
          <w:tcPr>
            <w:tcW w:w="2693" w:type="dxa"/>
          </w:tcPr>
          <w:p w:rsidR="000A4DCE" w:rsidRPr="000A4DCE" w:rsidRDefault="000A4DCE" w:rsidP="000A4DCE">
            <w:pPr>
              <w:widowControl w:val="0"/>
              <w:autoSpaceDE w:val="0"/>
              <w:autoSpaceDN w:val="0"/>
              <w:rPr>
                <w:sz w:val="22"/>
              </w:rPr>
            </w:pPr>
            <w:r w:rsidRPr="000A4DCE">
              <w:rPr>
                <w:sz w:val="22"/>
                <w:szCs w:val="22"/>
              </w:rPr>
              <w:t>Аварии на объектах теплоснабжения</w:t>
            </w:r>
          </w:p>
        </w:tc>
        <w:tc>
          <w:tcPr>
            <w:tcW w:w="6521" w:type="dxa"/>
          </w:tcPr>
          <w:p w:rsidR="000A4DCE" w:rsidRPr="000A4DCE" w:rsidRDefault="000A4DCE" w:rsidP="000A4DCE">
            <w:pPr>
              <w:widowControl w:val="0"/>
              <w:autoSpaceDE w:val="0"/>
              <w:autoSpaceDN w:val="0"/>
              <w:rPr>
                <w:sz w:val="22"/>
              </w:rPr>
            </w:pPr>
            <w:r w:rsidRPr="000A4DCE">
              <w:rPr>
                <w:sz w:val="22"/>
                <w:szCs w:val="22"/>
              </w:rPr>
              <w:t xml:space="preserve">Нарушены условия жизнедеятельности 50 человек и более на 1 сутки и более при условии: температура воздуха в жилых комнатах более суток фиксируется ниже +18 °C в холодный период (теплый период - ниже +20 °C) </w:t>
            </w:r>
            <w:hyperlink w:anchor="P525" w:history="1">
              <w:r w:rsidRPr="000A4DCE">
                <w:rPr>
                  <w:color w:val="0000FF"/>
                  <w:sz w:val="22"/>
                  <w:szCs w:val="22"/>
                </w:rPr>
                <w:t>&lt;7&gt;</w:t>
              </w:r>
            </w:hyperlink>
            <w:r w:rsidRPr="000A4DCE">
              <w:rPr>
                <w:sz w:val="22"/>
                <w:szCs w:val="22"/>
              </w:rPr>
              <w:t>.</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1.3.2.</w:t>
            </w:r>
          </w:p>
        </w:tc>
        <w:tc>
          <w:tcPr>
            <w:tcW w:w="2693" w:type="dxa"/>
          </w:tcPr>
          <w:p w:rsidR="000A4DCE" w:rsidRPr="000A4DCE" w:rsidRDefault="000A4DCE" w:rsidP="000A4DCE">
            <w:pPr>
              <w:widowControl w:val="0"/>
              <w:autoSpaceDE w:val="0"/>
              <w:autoSpaceDN w:val="0"/>
              <w:rPr>
                <w:sz w:val="22"/>
              </w:rPr>
            </w:pPr>
            <w:r w:rsidRPr="000A4DCE">
              <w:rPr>
                <w:sz w:val="22"/>
                <w:szCs w:val="22"/>
              </w:rPr>
              <w:t>Аварии на объектах водоснабжения, электроэнергетики и газораспределительных систем</w:t>
            </w:r>
          </w:p>
        </w:tc>
        <w:tc>
          <w:tcPr>
            <w:tcW w:w="6521" w:type="dxa"/>
          </w:tcPr>
          <w:p w:rsidR="000A4DCE" w:rsidRPr="000A4DCE" w:rsidRDefault="000A4DCE" w:rsidP="000A4DCE">
            <w:pPr>
              <w:widowControl w:val="0"/>
              <w:autoSpaceDE w:val="0"/>
              <w:autoSpaceDN w:val="0"/>
              <w:rPr>
                <w:sz w:val="22"/>
              </w:rPr>
            </w:pPr>
            <w:r w:rsidRPr="000A4DCE">
              <w:rPr>
                <w:sz w:val="22"/>
                <w:szCs w:val="22"/>
              </w:rPr>
              <w:t>Нарушение условий жизнедеятельности 50 человек и более на 1 сутки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1.3.3.</w:t>
            </w:r>
          </w:p>
        </w:tc>
        <w:tc>
          <w:tcPr>
            <w:tcW w:w="2693" w:type="dxa"/>
          </w:tcPr>
          <w:p w:rsidR="000A4DCE" w:rsidRPr="000A4DCE" w:rsidRDefault="000A4DCE" w:rsidP="000A4DCE">
            <w:pPr>
              <w:widowControl w:val="0"/>
              <w:autoSpaceDE w:val="0"/>
              <w:autoSpaceDN w:val="0"/>
              <w:rPr>
                <w:sz w:val="22"/>
              </w:rPr>
            </w:pPr>
            <w:r w:rsidRPr="000A4DCE">
              <w:rPr>
                <w:sz w:val="22"/>
                <w:szCs w:val="22"/>
              </w:rPr>
              <w:t>Аварии на очистных сооружениях</w:t>
            </w:r>
          </w:p>
        </w:tc>
        <w:tc>
          <w:tcPr>
            <w:tcW w:w="6521" w:type="dxa"/>
          </w:tcPr>
          <w:p w:rsidR="000A4DCE" w:rsidRPr="000A4DCE" w:rsidRDefault="000A4DCE" w:rsidP="000A4DCE">
            <w:pPr>
              <w:widowControl w:val="0"/>
              <w:autoSpaceDE w:val="0"/>
              <w:autoSpaceDN w:val="0"/>
              <w:rPr>
                <w:sz w:val="22"/>
              </w:rPr>
            </w:pPr>
            <w:r w:rsidRPr="000A4DCE">
              <w:rPr>
                <w:sz w:val="22"/>
                <w:szCs w:val="22"/>
              </w:rPr>
              <w:t>1. Разовое превышение предельно допустимой концентрации (загрязнение) (далее - ПДК) загрязняющего вещества в принимающем сточные воды водном объекте в 50 раз и более.</w:t>
            </w:r>
          </w:p>
          <w:p w:rsidR="000A4DCE" w:rsidRPr="000A4DCE" w:rsidRDefault="000A4DCE" w:rsidP="000A4DCE">
            <w:pPr>
              <w:widowControl w:val="0"/>
              <w:autoSpaceDE w:val="0"/>
              <w:autoSpaceDN w:val="0"/>
              <w:rPr>
                <w:sz w:val="22"/>
              </w:rPr>
            </w:pPr>
            <w:r w:rsidRPr="000A4DCE">
              <w:rPr>
                <w:sz w:val="22"/>
                <w:szCs w:val="22"/>
              </w:rPr>
              <w:t>2. Нарушение условий жизнедеятельности 50 человек и более на 1 сутки и более.</w:t>
            </w:r>
          </w:p>
          <w:p w:rsidR="000A4DCE" w:rsidRPr="000A4DCE" w:rsidRDefault="000A4DCE" w:rsidP="000A4DCE">
            <w:pPr>
              <w:widowControl w:val="0"/>
              <w:autoSpaceDE w:val="0"/>
              <w:autoSpaceDN w:val="0"/>
              <w:rPr>
                <w:sz w:val="22"/>
              </w:rPr>
            </w:pPr>
            <w:r w:rsidRPr="000A4DCE">
              <w:rPr>
                <w:sz w:val="22"/>
                <w:szCs w:val="22"/>
              </w:rPr>
              <w:t>3. Разовое превышение ПДК загрязняющего вещества в атмосферном воздухе за границами санитарно-защитной зоны в 50 раз и более;</w:t>
            </w:r>
          </w:p>
          <w:p w:rsidR="000A4DCE" w:rsidRPr="000A4DCE" w:rsidRDefault="000A4DCE" w:rsidP="000A4DCE">
            <w:pPr>
              <w:widowControl w:val="0"/>
              <w:autoSpaceDE w:val="0"/>
              <w:autoSpaceDN w:val="0"/>
              <w:rPr>
                <w:sz w:val="22"/>
              </w:rPr>
            </w:pPr>
            <w:r w:rsidRPr="000A4DCE">
              <w:rPr>
                <w:sz w:val="22"/>
                <w:szCs w:val="22"/>
              </w:rPr>
              <w:t>или в 30 - 49 раз в течение 8 часов;</w:t>
            </w:r>
          </w:p>
          <w:p w:rsidR="000A4DCE" w:rsidRPr="000A4DCE" w:rsidRDefault="000A4DCE" w:rsidP="000A4DCE">
            <w:pPr>
              <w:widowControl w:val="0"/>
              <w:autoSpaceDE w:val="0"/>
              <w:autoSpaceDN w:val="0"/>
              <w:rPr>
                <w:sz w:val="22"/>
              </w:rPr>
            </w:pPr>
            <w:r w:rsidRPr="000A4DCE">
              <w:rPr>
                <w:sz w:val="22"/>
                <w:szCs w:val="22"/>
              </w:rPr>
              <w:t>или в 20 - 29 раз в течение 2 суток.</w:t>
            </w:r>
          </w:p>
        </w:tc>
      </w:tr>
      <w:tr w:rsidR="000A4DCE" w:rsidRPr="000A4DCE" w:rsidTr="000A4DCE">
        <w:tc>
          <w:tcPr>
            <w:tcW w:w="771" w:type="dxa"/>
          </w:tcPr>
          <w:p w:rsidR="000A4DCE" w:rsidRPr="000A4DCE" w:rsidRDefault="000A4DCE" w:rsidP="000A4DCE">
            <w:pPr>
              <w:widowControl w:val="0"/>
              <w:autoSpaceDE w:val="0"/>
              <w:autoSpaceDN w:val="0"/>
              <w:jc w:val="center"/>
              <w:outlineLvl w:val="2"/>
              <w:rPr>
                <w:sz w:val="22"/>
              </w:rPr>
            </w:pPr>
            <w:r w:rsidRPr="000A4DCE">
              <w:rPr>
                <w:sz w:val="22"/>
                <w:szCs w:val="22"/>
              </w:rPr>
              <w:t>1.4.</w:t>
            </w:r>
          </w:p>
        </w:tc>
        <w:tc>
          <w:tcPr>
            <w:tcW w:w="9214" w:type="dxa"/>
            <w:gridSpan w:val="2"/>
          </w:tcPr>
          <w:p w:rsidR="000A4DCE" w:rsidRPr="000A4DCE" w:rsidRDefault="000A4DCE" w:rsidP="000A4DCE">
            <w:pPr>
              <w:widowControl w:val="0"/>
              <w:autoSpaceDE w:val="0"/>
              <w:autoSpaceDN w:val="0"/>
              <w:jc w:val="center"/>
              <w:rPr>
                <w:sz w:val="22"/>
              </w:rPr>
            </w:pPr>
            <w:r w:rsidRPr="000A4DCE">
              <w:rPr>
                <w:sz w:val="22"/>
                <w:szCs w:val="22"/>
              </w:rPr>
              <w:t>Аварии с выбросом, сбросом опасных химических веществ</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1.4.1.</w:t>
            </w:r>
          </w:p>
        </w:tc>
        <w:tc>
          <w:tcPr>
            <w:tcW w:w="2693" w:type="dxa"/>
          </w:tcPr>
          <w:p w:rsidR="000A4DCE" w:rsidRPr="000A4DCE" w:rsidRDefault="000A4DCE" w:rsidP="000A4DCE">
            <w:pPr>
              <w:widowControl w:val="0"/>
              <w:autoSpaceDE w:val="0"/>
              <w:autoSpaceDN w:val="0"/>
              <w:rPr>
                <w:sz w:val="22"/>
              </w:rPr>
            </w:pPr>
            <w:r w:rsidRPr="000A4DCE">
              <w:rPr>
                <w:sz w:val="22"/>
                <w:szCs w:val="22"/>
              </w:rPr>
              <w:t>Аварии на транспорте с выбросом, разливом, рассыпанием, сбросом опасных химических веществ</w:t>
            </w:r>
          </w:p>
        </w:tc>
        <w:tc>
          <w:tcPr>
            <w:tcW w:w="6521" w:type="dxa"/>
          </w:tcPr>
          <w:p w:rsidR="000A4DCE" w:rsidRPr="000A4DCE" w:rsidRDefault="000A4DCE" w:rsidP="000A4DCE">
            <w:pPr>
              <w:widowControl w:val="0"/>
              <w:autoSpaceDE w:val="0"/>
              <w:autoSpaceDN w:val="0"/>
              <w:rPr>
                <w:sz w:val="22"/>
              </w:rPr>
            </w:pPr>
            <w:r w:rsidRPr="000A4DCE">
              <w:rPr>
                <w:sz w:val="22"/>
                <w:szCs w:val="22"/>
              </w:rPr>
              <w:t>1. Разовое превышение загрязнения почвы с превышением ПДК в 5 раз и более.</w:t>
            </w:r>
          </w:p>
          <w:p w:rsidR="000A4DCE" w:rsidRPr="000A4DCE" w:rsidRDefault="000A4DCE" w:rsidP="000A4DCE">
            <w:pPr>
              <w:widowControl w:val="0"/>
              <w:autoSpaceDE w:val="0"/>
              <w:autoSpaceDN w:val="0"/>
              <w:rPr>
                <w:sz w:val="22"/>
              </w:rPr>
            </w:pPr>
            <w:r w:rsidRPr="000A4DCE">
              <w:rPr>
                <w:sz w:val="22"/>
                <w:szCs w:val="22"/>
              </w:rPr>
              <w:t>2. Разовое превышение ПДК опасного химического вещества в водном объекте:</w:t>
            </w:r>
          </w:p>
          <w:p w:rsidR="000A4DCE" w:rsidRPr="000A4DCE" w:rsidRDefault="000A4DCE" w:rsidP="000A4DCE">
            <w:pPr>
              <w:widowControl w:val="0"/>
              <w:autoSpaceDE w:val="0"/>
              <w:autoSpaceDN w:val="0"/>
              <w:rPr>
                <w:sz w:val="22"/>
              </w:rPr>
            </w:pPr>
            <w:r w:rsidRPr="000A4DCE">
              <w:rPr>
                <w:sz w:val="22"/>
                <w:szCs w:val="22"/>
              </w:rPr>
              <w:t>1 - 2 класса опасности в 5 раз и более;</w:t>
            </w:r>
          </w:p>
          <w:p w:rsidR="000A4DCE" w:rsidRPr="000A4DCE" w:rsidRDefault="000A4DCE" w:rsidP="000A4DCE">
            <w:pPr>
              <w:widowControl w:val="0"/>
              <w:autoSpaceDE w:val="0"/>
              <w:autoSpaceDN w:val="0"/>
              <w:rPr>
                <w:sz w:val="22"/>
              </w:rPr>
            </w:pPr>
            <w:r w:rsidRPr="000A4DCE">
              <w:rPr>
                <w:sz w:val="22"/>
                <w:szCs w:val="22"/>
              </w:rPr>
              <w:t>3 - 4 класса опасности в 50 раз и более.</w:t>
            </w:r>
          </w:p>
          <w:p w:rsidR="000A4DCE" w:rsidRPr="000A4DCE" w:rsidRDefault="000A4DCE" w:rsidP="000A4DCE">
            <w:pPr>
              <w:widowControl w:val="0"/>
              <w:autoSpaceDE w:val="0"/>
              <w:autoSpaceDN w:val="0"/>
              <w:rPr>
                <w:sz w:val="22"/>
              </w:rPr>
            </w:pPr>
            <w:r w:rsidRPr="000A4DCE">
              <w:rPr>
                <w:sz w:val="22"/>
                <w:szCs w:val="22"/>
              </w:rPr>
              <w:t>3. Разовое превышение ПДК загрязняющего вещества в атмосферном воздухе в 50 раз и более;</w:t>
            </w:r>
          </w:p>
          <w:p w:rsidR="000A4DCE" w:rsidRPr="000A4DCE" w:rsidRDefault="000A4DCE" w:rsidP="000A4DCE">
            <w:pPr>
              <w:widowControl w:val="0"/>
              <w:autoSpaceDE w:val="0"/>
              <w:autoSpaceDN w:val="0"/>
              <w:rPr>
                <w:sz w:val="22"/>
              </w:rPr>
            </w:pPr>
            <w:r w:rsidRPr="000A4DCE">
              <w:rPr>
                <w:sz w:val="22"/>
                <w:szCs w:val="22"/>
              </w:rPr>
              <w:t>или в 30 - 49 раз в течение 8 часов;</w:t>
            </w:r>
          </w:p>
          <w:p w:rsidR="000A4DCE" w:rsidRPr="000A4DCE" w:rsidRDefault="000A4DCE" w:rsidP="000A4DCE">
            <w:pPr>
              <w:widowControl w:val="0"/>
              <w:autoSpaceDE w:val="0"/>
              <w:autoSpaceDN w:val="0"/>
              <w:rPr>
                <w:sz w:val="22"/>
              </w:rPr>
            </w:pPr>
            <w:r w:rsidRPr="000A4DCE">
              <w:rPr>
                <w:sz w:val="22"/>
                <w:szCs w:val="22"/>
              </w:rPr>
              <w:t>или в 20 - 29 раз в течение 2 суток.</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1.4.2.</w:t>
            </w:r>
          </w:p>
        </w:tc>
        <w:tc>
          <w:tcPr>
            <w:tcW w:w="2693" w:type="dxa"/>
          </w:tcPr>
          <w:p w:rsidR="000A4DCE" w:rsidRPr="000A4DCE" w:rsidRDefault="000A4DCE" w:rsidP="000A4DCE">
            <w:pPr>
              <w:widowControl w:val="0"/>
              <w:autoSpaceDE w:val="0"/>
              <w:autoSpaceDN w:val="0"/>
              <w:rPr>
                <w:sz w:val="22"/>
              </w:rPr>
            </w:pPr>
            <w:r w:rsidRPr="000A4DCE">
              <w:rPr>
                <w:sz w:val="22"/>
                <w:szCs w:val="22"/>
              </w:rPr>
              <w:t>Аварии с выбросом, сбросом опасных химических веще</w:t>
            </w:r>
            <w:proofErr w:type="gramStart"/>
            <w:r w:rsidRPr="000A4DCE">
              <w:rPr>
                <w:sz w:val="22"/>
                <w:szCs w:val="22"/>
              </w:rPr>
              <w:t>ств пр</w:t>
            </w:r>
            <w:proofErr w:type="gramEnd"/>
            <w:r w:rsidRPr="000A4DCE">
              <w:rPr>
                <w:sz w:val="22"/>
                <w:szCs w:val="22"/>
              </w:rPr>
              <w:t xml:space="preserve">и </w:t>
            </w:r>
            <w:r w:rsidRPr="000A4DCE">
              <w:rPr>
                <w:sz w:val="22"/>
                <w:szCs w:val="22"/>
              </w:rPr>
              <w:lastRenderedPageBreak/>
              <w:t>производстве, переработке или хранении (захоронении, в том числе в водном объекте)</w:t>
            </w:r>
          </w:p>
        </w:tc>
        <w:tc>
          <w:tcPr>
            <w:tcW w:w="6521" w:type="dxa"/>
          </w:tcPr>
          <w:p w:rsidR="000A4DCE" w:rsidRPr="000A4DCE" w:rsidRDefault="000A4DCE" w:rsidP="000A4DCE">
            <w:pPr>
              <w:widowControl w:val="0"/>
              <w:autoSpaceDE w:val="0"/>
              <w:autoSpaceDN w:val="0"/>
              <w:rPr>
                <w:sz w:val="22"/>
              </w:rPr>
            </w:pPr>
            <w:r w:rsidRPr="000A4DCE">
              <w:rPr>
                <w:sz w:val="22"/>
                <w:szCs w:val="22"/>
              </w:rPr>
              <w:lastRenderedPageBreak/>
              <w:t xml:space="preserve">1. Разрушение сооружений и (или) технических устройств, применяемых на опасном производственном объекте </w:t>
            </w:r>
            <w:hyperlink w:anchor="P524" w:history="1">
              <w:r w:rsidRPr="000A4DCE">
                <w:rPr>
                  <w:color w:val="0000FF"/>
                  <w:sz w:val="22"/>
                  <w:szCs w:val="22"/>
                </w:rPr>
                <w:t>&lt;6&gt;</w:t>
              </w:r>
            </w:hyperlink>
            <w:r w:rsidRPr="000A4DCE">
              <w:rPr>
                <w:sz w:val="22"/>
                <w:szCs w:val="22"/>
              </w:rPr>
              <w:t xml:space="preserve">, неконтролируемый взрыв и (или) выброс, сброс опасных </w:t>
            </w:r>
            <w:r w:rsidRPr="000A4DCE">
              <w:rPr>
                <w:sz w:val="22"/>
                <w:szCs w:val="22"/>
              </w:rPr>
              <w:lastRenderedPageBreak/>
              <w:t>химических веществ,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произошло разовое загрязнение почвы с превышением ПДК в 5 раз и более;</w:t>
            </w:r>
          </w:p>
          <w:p w:rsidR="000A4DCE" w:rsidRPr="000A4DCE" w:rsidRDefault="000A4DCE" w:rsidP="000A4DCE">
            <w:pPr>
              <w:widowControl w:val="0"/>
              <w:autoSpaceDE w:val="0"/>
              <w:autoSpaceDN w:val="0"/>
              <w:rPr>
                <w:sz w:val="22"/>
              </w:rPr>
            </w:pPr>
            <w:r w:rsidRPr="000A4DCE">
              <w:rPr>
                <w:sz w:val="22"/>
                <w:szCs w:val="22"/>
              </w:rPr>
              <w:t>или произошло разовое превышение ПДК опасного химического вещества в водном объекте:</w:t>
            </w:r>
          </w:p>
          <w:p w:rsidR="000A4DCE" w:rsidRPr="000A4DCE" w:rsidRDefault="000A4DCE" w:rsidP="000A4DCE">
            <w:pPr>
              <w:widowControl w:val="0"/>
              <w:autoSpaceDE w:val="0"/>
              <w:autoSpaceDN w:val="0"/>
              <w:rPr>
                <w:sz w:val="22"/>
              </w:rPr>
            </w:pPr>
            <w:r w:rsidRPr="000A4DCE">
              <w:rPr>
                <w:sz w:val="22"/>
                <w:szCs w:val="22"/>
              </w:rPr>
              <w:t>1 - 2 класса опасности в 5 раз и более;</w:t>
            </w:r>
          </w:p>
          <w:p w:rsidR="000A4DCE" w:rsidRPr="000A4DCE" w:rsidRDefault="000A4DCE" w:rsidP="000A4DCE">
            <w:pPr>
              <w:widowControl w:val="0"/>
              <w:autoSpaceDE w:val="0"/>
              <w:autoSpaceDN w:val="0"/>
              <w:rPr>
                <w:sz w:val="22"/>
              </w:rPr>
            </w:pPr>
            <w:r w:rsidRPr="000A4DCE">
              <w:rPr>
                <w:sz w:val="22"/>
                <w:szCs w:val="22"/>
              </w:rPr>
              <w:t>3 - 4 класса опасности в 50 раз и более.</w:t>
            </w:r>
          </w:p>
          <w:p w:rsidR="000A4DCE" w:rsidRPr="000A4DCE" w:rsidRDefault="000A4DCE" w:rsidP="000A4DCE">
            <w:pPr>
              <w:widowControl w:val="0"/>
              <w:autoSpaceDE w:val="0"/>
              <w:autoSpaceDN w:val="0"/>
              <w:rPr>
                <w:sz w:val="22"/>
              </w:rPr>
            </w:pPr>
            <w:r w:rsidRPr="000A4DCE">
              <w:rPr>
                <w:sz w:val="22"/>
                <w:szCs w:val="22"/>
              </w:rPr>
              <w:t>2. Разовое превышение ПДК загрязняющего вещества в атмосферном воздухе в 50 раз и более;</w:t>
            </w:r>
          </w:p>
          <w:p w:rsidR="000A4DCE" w:rsidRPr="000A4DCE" w:rsidRDefault="000A4DCE" w:rsidP="000A4DCE">
            <w:pPr>
              <w:widowControl w:val="0"/>
              <w:autoSpaceDE w:val="0"/>
              <w:autoSpaceDN w:val="0"/>
              <w:rPr>
                <w:sz w:val="22"/>
              </w:rPr>
            </w:pPr>
            <w:r w:rsidRPr="000A4DCE">
              <w:rPr>
                <w:sz w:val="22"/>
                <w:szCs w:val="22"/>
              </w:rPr>
              <w:t>или в 30 - 49 раз в течение 8 часов;</w:t>
            </w:r>
          </w:p>
          <w:p w:rsidR="000A4DCE" w:rsidRPr="000A4DCE" w:rsidRDefault="000A4DCE" w:rsidP="000A4DCE">
            <w:pPr>
              <w:widowControl w:val="0"/>
              <w:autoSpaceDE w:val="0"/>
              <w:autoSpaceDN w:val="0"/>
              <w:rPr>
                <w:sz w:val="22"/>
              </w:rPr>
            </w:pPr>
            <w:r w:rsidRPr="000A4DCE">
              <w:rPr>
                <w:sz w:val="22"/>
                <w:szCs w:val="22"/>
              </w:rPr>
              <w:t>или в 20 - 29 раз в течение 2 суток.</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lastRenderedPageBreak/>
              <w:t>1.4.3.</w:t>
            </w:r>
          </w:p>
        </w:tc>
        <w:tc>
          <w:tcPr>
            <w:tcW w:w="2693" w:type="dxa"/>
          </w:tcPr>
          <w:p w:rsidR="000A4DCE" w:rsidRPr="000A4DCE" w:rsidRDefault="000A4DCE" w:rsidP="000A4DCE">
            <w:pPr>
              <w:widowControl w:val="0"/>
              <w:autoSpaceDE w:val="0"/>
              <w:autoSpaceDN w:val="0"/>
              <w:rPr>
                <w:sz w:val="22"/>
              </w:rPr>
            </w:pPr>
            <w:r w:rsidRPr="000A4DCE">
              <w:rPr>
                <w:sz w:val="22"/>
                <w:szCs w:val="22"/>
              </w:rPr>
              <w:t>Аварии с боевыми отравляющими веществами</w:t>
            </w:r>
          </w:p>
        </w:tc>
        <w:tc>
          <w:tcPr>
            <w:tcW w:w="6521" w:type="dxa"/>
          </w:tcPr>
          <w:p w:rsidR="000A4DCE" w:rsidRPr="000A4DCE" w:rsidRDefault="000A4DCE" w:rsidP="000A4DCE">
            <w:pPr>
              <w:widowControl w:val="0"/>
              <w:autoSpaceDE w:val="0"/>
              <w:autoSpaceDN w:val="0"/>
              <w:rPr>
                <w:sz w:val="22"/>
              </w:rPr>
            </w:pPr>
            <w:r w:rsidRPr="000A4DCE">
              <w:rPr>
                <w:sz w:val="22"/>
                <w:szCs w:val="22"/>
              </w:rPr>
              <w:t>Любой факт аварии.</w:t>
            </w:r>
          </w:p>
        </w:tc>
      </w:tr>
      <w:tr w:rsidR="000A4DCE" w:rsidRPr="000A4DCE" w:rsidTr="000A4DCE">
        <w:tc>
          <w:tcPr>
            <w:tcW w:w="771" w:type="dxa"/>
          </w:tcPr>
          <w:p w:rsidR="000A4DCE" w:rsidRPr="000A4DCE" w:rsidRDefault="000A4DCE" w:rsidP="000A4DCE">
            <w:pPr>
              <w:widowControl w:val="0"/>
              <w:autoSpaceDE w:val="0"/>
              <w:autoSpaceDN w:val="0"/>
              <w:jc w:val="center"/>
              <w:outlineLvl w:val="2"/>
              <w:rPr>
                <w:sz w:val="22"/>
              </w:rPr>
            </w:pPr>
            <w:r w:rsidRPr="000A4DCE">
              <w:rPr>
                <w:sz w:val="22"/>
                <w:szCs w:val="22"/>
              </w:rPr>
              <w:t>1.5.</w:t>
            </w:r>
          </w:p>
        </w:tc>
        <w:tc>
          <w:tcPr>
            <w:tcW w:w="9214" w:type="dxa"/>
            <w:gridSpan w:val="2"/>
          </w:tcPr>
          <w:p w:rsidR="000A4DCE" w:rsidRPr="000A4DCE" w:rsidRDefault="000A4DCE" w:rsidP="000A4DCE">
            <w:pPr>
              <w:widowControl w:val="0"/>
              <w:autoSpaceDE w:val="0"/>
              <w:autoSpaceDN w:val="0"/>
              <w:jc w:val="center"/>
              <w:rPr>
                <w:sz w:val="22"/>
              </w:rPr>
            </w:pPr>
            <w:r w:rsidRPr="000A4DCE">
              <w:rPr>
                <w:sz w:val="22"/>
                <w:szCs w:val="22"/>
              </w:rPr>
              <w:t>Аварии с разливом (выбросом) нефти, нефтепродуктов</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1.5.1.</w:t>
            </w:r>
          </w:p>
        </w:tc>
        <w:tc>
          <w:tcPr>
            <w:tcW w:w="2693" w:type="dxa"/>
          </w:tcPr>
          <w:p w:rsidR="000A4DCE" w:rsidRPr="000A4DCE" w:rsidRDefault="000A4DCE" w:rsidP="000A4DCE">
            <w:pPr>
              <w:widowControl w:val="0"/>
              <w:autoSpaceDE w:val="0"/>
              <w:autoSpaceDN w:val="0"/>
              <w:rPr>
                <w:sz w:val="22"/>
              </w:rPr>
            </w:pPr>
            <w:r w:rsidRPr="000A4DCE">
              <w:rPr>
                <w:sz w:val="22"/>
                <w:szCs w:val="22"/>
              </w:rPr>
              <w:t>Аварии с разливом (выбросом) нефти (нефтепродуктов) на объектах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w:t>
            </w:r>
          </w:p>
        </w:tc>
        <w:tc>
          <w:tcPr>
            <w:tcW w:w="6521" w:type="dxa"/>
          </w:tcPr>
          <w:p w:rsidR="000A4DCE" w:rsidRPr="000A4DCE" w:rsidRDefault="000A4DCE" w:rsidP="000A4DCE">
            <w:pPr>
              <w:widowControl w:val="0"/>
              <w:autoSpaceDE w:val="0"/>
              <w:autoSpaceDN w:val="0"/>
              <w:rPr>
                <w:sz w:val="22"/>
              </w:rPr>
            </w:pPr>
            <w:r w:rsidRPr="000A4DCE">
              <w:rPr>
                <w:sz w:val="22"/>
                <w:szCs w:val="22"/>
              </w:rPr>
              <w:t xml:space="preserve">1. Разлив (выброс) нефти (нефтепродуктов) </w:t>
            </w:r>
            <w:proofErr w:type="gramStart"/>
            <w:r w:rsidRPr="000A4DCE">
              <w:rPr>
                <w:sz w:val="22"/>
                <w:szCs w:val="22"/>
              </w:rPr>
              <w:t>на сухопутной части территории</w:t>
            </w:r>
            <w:proofErr w:type="gramEnd"/>
            <w:r w:rsidRPr="000A4DCE">
              <w:rPr>
                <w:sz w:val="22"/>
                <w:szCs w:val="22"/>
              </w:rPr>
              <w:t xml:space="preserve"> в объеме 5 т и более.</w:t>
            </w:r>
          </w:p>
          <w:p w:rsidR="000A4DCE" w:rsidRPr="000A4DCE" w:rsidRDefault="000A4DCE" w:rsidP="000A4DCE">
            <w:pPr>
              <w:widowControl w:val="0"/>
              <w:autoSpaceDE w:val="0"/>
              <w:autoSpaceDN w:val="0"/>
              <w:rPr>
                <w:sz w:val="22"/>
              </w:rPr>
            </w:pPr>
            <w:r w:rsidRPr="000A4DCE">
              <w:rPr>
                <w:sz w:val="22"/>
                <w:szCs w:val="22"/>
              </w:rPr>
              <w:t>2. Загрязнение водного объекта (внутренние морские воды, территориальное море, прилежащая и исключительная экономическая зона Российской Федерации, а также поверхностные и подземные водные объекты) нефтью (нефтепродуктами) в объеме 1 т и более.</w:t>
            </w:r>
          </w:p>
          <w:p w:rsidR="000A4DCE" w:rsidRPr="000A4DCE" w:rsidRDefault="000A4DCE" w:rsidP="000A4DCE">
            <w:pPr>
              <w:widowControl w:val="0"/>
              <w:autoSpaceDE w:val="0"/>
              <w:autoSpaceDN w:val="0"/>
              <w:rPr>
                <w:sz w:val="22"/>
              </w:rPr>
            </w:pPr>
            <w:r w:rsidRPr="000A4DCE">
              <w:rPr>
                <w:sz w:val="22"/>
                <w:szCs w:val="22"/>
              </w:rPr>
              <w:t xml:space="preserve">3. Загрязнение водного объекта источника питьевого водоснабжения в границах 1 и (или) 2 и (или) 3 поясов зоны санитарной охраны. </w:t>
            </w:r>
            <w:hyperlink w:anchor="P526" w:history="1">
              <w:r w:rsidRPr="000A4DCE">
                <w:rPr>
                  <w:color w:val="0000FF"/>
                  <w:sz w:val="22"/>
                  <w:szCs w:val="22"/>
                </w:rPr>
                <w:t>&lt;8&gt;</w:t>
              </w:r>
            </w:hyperlink>
          </w:p>
        </w:tc>
      </w:tr>
      <w:tr w:rsidR="000A4DCE" w:rsidRPr="000A4DCE" w:rsidTr="000A4DCE">
        <w:tc>
          <w:tcPr>
            <w:tcW w:w="771" w:type="dxa"/>
          </w:tcPr>
          <w:p w:rsidR="000A4DCE" w:rsidRPr="000A4DCE" w:rsidRDefault="000A4DCE" w:rsidP="000A4DCE">
            <w:pPr>
              <w:widowControl w:val="0"/>
              <w:autoSpaceDE w:val="0"/>
              <w:autoSpaceDN w:val="0"/>
              <w:jc w:val="center"/>
              <w:outlineLvl w:val="2"/>
              <w:rPr>
                <w:sz w:val="22"/>
              </w:rPr>
            </w:pPr>
            <w:r w:rsidRPr="000A4DCE">
              <w:rPr>
                <w:sz w:val="22"/>
                <w:szCs w:val="22"/>
              </w:rPr>
              <w:t>1.6.</w:t>
            </w:r>
          </w:p>
        </w:tc>
        <w:tc>
          <w:tcPr>
            <w:tcW w:w="9214" w:type="dxa"/>
            <w:gridSpan w:val="2"/>
          </w:tcPr>
          <w:p w:rsidR="000A4DCE" w:rsidRPr="000A4DCE" w:rsidRDefault="000A4DCE" w:rsidP="000A4DCE">
            <w:pPr>
              <w:widowControl w:val="0"/>
              <w:autoSpaceDE w:val="0"/>
              <w:autoSpaceDN w:val="0"/>
              <w:jc w:val="center"/>
              <w:rPr>
                <w:sz w:val="22"/>
              </w:rPr>
            </w:pPr>
            <w:r w:rsidRPr="000A4DCE">
              <w:rPr>
                <w:sz w:val="22"/>
                <w:szCs w:val="22"/>
              </w:rPr>
              <w:t xml:space="preserve">Радиационная авария с выбросом, сбросом, проливом, </w:t>
            </w:r>
            <w:proofErr w:type="spellStart"/>
            <w:r w:rsidRPr="000A4DCE">
              <w:rPr>
                <w:sz w:val="22"/>
                <w:szCs w:val="22"/>
              </w:rPr>
              <w:t>просыпом</w:t>
            </w:r>
            <w:proofErr w:type="spellEnd"/>
            <w:r w:rsidRPr="000A4DCE">
              <w:rPr>
                <w:sz w:val="22"/>
                <w:szCs w:val="22"/>
              </w:rPr>
              <w:t xml:space="preserve"> ядерных материалов, радиоактивных веществ и радиоактивных отходов</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1.6.1.</w:t>
            </w:r>
          </w:p>
        </w:tc>
        <w:tc>
          <w:tcPr>
            <w:tcW w:w="2693" w:type="dxa"/>
          </w:tcPr>
          <w:p w:rsidR="000A4DCE" w:rsidRPr="000A4DCE" w:rsidRDefault="000A4DCE" w:rsidP="000A4DCE">
            <w:pPr>
              <w:widowControl w:val="0"/>
              <w:autoSpaceDE w:val="0"/>
              <w:autoSpaceDN w:val="0"/>
              <w:rPr>
                <w:sz w:val="22"/>
              </w:rPr>
            </w:pPr>
            <w:r w:rsidRPr="000A4DCE">
              <w:rPr>
                <w:sz w:val="22"/>
                <w:szCs w:val="22"/>
              </w:rPr>
              <w:t xml:space="preserve">Аварии на объектах использования атомной энергии с выбросом радиоактивных веществ (за исключением </w:t>
            </w:r>
            <w:proofErr w:type="spellStart"/>
            <w:r w:rsidRPr="000A4DCE">
              <w:rPr>
                <w:sz w:val="22"/>
                <w:szCs w:val="22"/>
              </w:rPr>
              <w:t>промплощадок</w:t>
            </w:r>
            <w:proofErr w:type="spellEnd"/>
            <w:r w:rsidRPr="000A4DCE">
              <w:rPr>
                <w:sz w:val="22"/>
                <w:szCs w:val="22"/>
              </w:rPr>
              <w:t xml:space="preserve"> объектов использования атомной энергии и территорий с существующим радиоактивным загрязнением за счет прошлой деятельности и аварий со статусом "зона отчуждения")</w:t>
            </w:r>
          </w:p>
        </w:tc>
        <w:tc>
          <w:tcPr>
            <w:tcW w:w="6521" w:type="dxa"/>
          </w:tcPr>
          <w:p w:rsidR="000A4DCE" w:rsidRPr="000A4DCE" w:rsidRDefault="000A4DCE" w:rsidP="000A4DCE">
            <w:pPr>
              <w:widowControl w:val="0"/>
              <w:autoSpaceDE w:val="0"/>
              <w:autoSpaceDN w:val="0"/>
              <w:rPr>
                <w:sz w:val="22"/>
              </w:rPr>
            </w:pPr>
            <w:r w:rsidRPr="000A4DCE">
              <w:rPr>
                <w:sz w:val="22"/>
                <w:szCs w:val="22"/>
              </w:rPr>
              <w:t xml:space="preserve">1. Прогнозируемые уровни (предполагаемая доза) облучения населения при аварии за короткий срок (2 суток) превышают уровни на </w:t>
            </w:r>
            <w:hyperlink w:anchor="P527" w:history="1">
              <w:r w:rsidRPr="000A4DCE">
                <w:rPr>
                  <w:color w:val="0000FF"/>
                  <w:sz w:val="22"/>
                  <w:szCs w:val="22"/>
                </w:rPr>
                <w:t>&lt;9&gt;</w:t>
              </w:r>
            </w:hyperlink>
            <w:r w:rsidRPr="000A4DCE">
              <w:rPr>
                <w:sz w:val="22"/>
                <w:szCs w:val="22"/>
              </w:rPr>
              <w:t>:</w:t>
            </w:r>
          </w:p>
          <w:p w:rsidR="000A4DCE" w:rsidRPr="000A4DCE" w:rsidRDefault="000A4DCE" w:rsidP="000A4DCE">
            <w:pPr>
              <w:widowControl w:val="0"/>
              <w:autoSpaceDE w:val="0"/>
              <w:autoSpaceDN w:val="0"/>
              <w:rPr>
                <w:sz w:val="22"/>
              </w:rPr>
            </w:pPr>
            <w:r w:rsidRPr="000A4DCE">
              <w:rPr>
                <w:sz w:val="22"/>
                <w:szCs w:val="22"/>
              </w:rPr>
              <w:t>все тело - 1 Гр;</w:t>
            </w:r>
          </w:p>
          <w:p w:rsidR="000A4DCE" w:rsidRPr="000A4DCE" w:rsidRDefault="000A4DCE" w:rsidP="000A4DCE">
            <w:pPr>
              <w:widowControl w:val="0"/>
              <w:autoSpaceDE w:val="0"/>
              <w:autoSpaceDN w:val="0"/>
              <w:rPr>
                <w:sz w:val="22"/>
              </w:rPr>
            </w:pPr>
            <w:r w:rsidRPr="000A4DCE">
              <w:rPr>
                <w:sz w:val="22"/>
                <w:szCs w:val="22"/>
              </w:rPr>
              <w:t>легкие - 6 Гр;</w:t>
            </w:r>
          </w:p>
          <w:p w:rsidR="000A4DCE" w:rsidRPr="000A4DCE" w:rsidRDefault="000A4DCE" w:rsidP="000A4DCE">
            <w:pPr>
              <w:widowControl w:val="0"/>
              <w:autoSpaceDE w:val="0"/>
              <w:autoSpaceDN w:val="0"/>
              <w:rPr>
                <w:sz w:val="22"/>
              </w:rPr>
            </w:pPr>
            <w:r w:rsidRPr="000A4DCE">
              <w:rPr>
                <w:sz w:val="22"/>
                <w:szCs w:val="22"/>
              </w:rPr>
              <w:t>кожу - 3 Гр;</w:t>
            </w:r>
          </w:p>
          <w:p w:rsidR="000A4DCE" w:rsidRPr="000A4DCE" w:rsidRDefault="000A4DCE" w:rsidP="000A4DCE">
            <w:pPr>
              <w:widowControl w:val="0"/>
              <w:autoSpaceDE w:val="0"/>
              <w:autoSpaceDN w:val="0"/>
              <w:rPr>
                <w:sz w:val="22"/>
              </w:rPr>
            </w:pPr>
            <w:r w:rsidRPr="000A4DCE">
              <w:rPr>
                <w:sz w:val="22"/>
                <w:szCs w:val="22"/>
              </w:rPr>
              <w:t>щитовидную железу - 5 Гр;</w:t>
            </w:r>
          </w:p>
          <w:p w:rsidR="000A4DCE" w:rsidRPr="000A4DCE" w:rsidRDefault="000A4DCE" w:rsidP="000A4DCE">
            <w:pPr>
              <w:widowControl w:val="0"/>
              <w:autoSpaceDE w:val="0"/>
              <w:autoSpaceDN w:val="0"/>
              <w:rPr>
                <w:sz w:val="22"/>
              </w:rPr>
            </w:pPr>
            <w:r w:rsidRPr="000A4DCE">
              <w:rPr>
                <w:sz w:val="22"/>
                <w:szCs w:val="22"/>
              </w:rPr>
              <w:t>хрусталик глаза - 2 Гр;</w:t>
            </w:r>
          </w:p>
          <w:p w:rsidR="000A4DCE" w:rsidRPr="000A4DCE" w:rsidRDefault="000A4DCE" w:rsidP="000A4DCE">
            <w:pPr>
              <w:widowControl w:val="0"/>
              <w:autoSpaceDE w:val="0"/>
              <w:autoSpaceDN w:val="0"/>
              <w:rPr>
                <w:sz w:val="22"/>
              </w:rPr>
            </w:pPr>
            <w:r w:rsidRPr="000A4DCE">
              <w:rPr>
                <w:sz w:val="22"/>
                <w:szCs w:val="22"/>
              </w:rPr>
              <w:t>гонады - 3 Гр;</w:t>
            </w:r>
          </w:p>
          <w:p w:rsidR="000A4DCE" w:rsidRPr="000A4DCE" w:rsidRDefault="000A4DCE" w:rsidP="000A4DCE">
            <w:pPr>
              <w:widowControl w:val="0"/>
              <w:autoSpaceDE w:val="0"/>
              <w:autoSpaceDN w:val="0"/>
              <w:rPr>
                <w:sz w:val="22"/>
              </w:rPr>
            </w:pPr>
            <w:r w:rsidRPr="000A4DCE">
              <w:rPr>
                <w:sz w:val="22"/>
                <w:szCs w:val="22"/>
              </w:rPr>
              <w:t>плод - 0,1 Гр.</w:t>
            </w:r>
          </w:p>
          <w:p w:rsidR="000A4DCE" w:rsidRPr="000A4DCE" w:rsidRDefault="000A4DCE" w:rsidP="000A4DCE">
            <w:pPr>
              <w:widowControl w:val="0"/>
              <w:autoSpaceDE w:val="0"/>
              <w:autoSpaceDN w:val="0"/>
              <w:rPr>
                <w:sz w:val="22"/>
              </w:rPr>
            </w:pPr>
            <w:r w:rsidRPr="000A4DCE">
              <w:rPr>
                <w:sz w:val="22"/>
                <w:szCs w:val="22"/>
              </w:rPr>
              <w:t xml:space="preserve">2. При хроническом облучении, если годовые поглощенные дозы превышают значения на </w:t>
            </w:r>
            <w:hyperlink w:anchor="P527" w:history="1">
              <w:r w:rsidRPr="000A4DCE">
                <w:rPr>
                  <w:color w:val="0000FF"/>
                  <w:sz w:val="22"/>
                  <w:szCs w:val="22"/>
                </w:rPr>
                <w:t>&lt;9&gt;</w:t>
              </w:r>
            </w:hyperlink>
            <w:r w:rsidRPr="000A4DCE">
              <w:rPr>
                <w:sz w:val="22"/>
                <w:szCs w:val="22"/>
              </w:rPr>
              <w:t>:</w:t>
            </w:r>
          </w:p>
          <w:p w:rsidR="000A4DCE" w:rsidRPr="000A4DCE" w:rsidRDefault="000A4DCE" w:rsidP="000A4DCE">
            <w:pPr>
              <w:widowControl w:val="0"/>
              <w:autoSpaceDE w:val="0"/>
              <w:autoSpaceDN w:val="0"/>
              <w:rPr>
                <w:sz w:val="22"/>
              </w:rPr>
            </w:pPr>
            <w:r w:rsidRPr="000A4DCE">
              <w:rPr>
                <w:sz w:val="22"/>
                <w:szCs w:val="22"/>
              </w:rPr>
              <w:t>гонады - 0,2 Гр;</w:t>
            </w:r>
          </w:p>
          <w:p w:rsidR="000A4DCE" w:rsidRPr="000A4DCE" w:rsidRDefault="000A4DCE" w:rsidP="000A4DCE">
            <w:pPr>
              <w:widowControl w:val="0"/>
              <w:autoSpaceDE w:val="0"/>
              <w:autoSpaceDN w:val="0"/>
              <w:rPr>
                <w:sz w:val="22"/>
              </w:rPr>
            </w:pPr>
            <w:r w:rsidRPr="000A4DCE">
              <w:rPr>
                <w:sz w:val="22"/>
                <w:szCs w:val="22"/>
              </w:rPr>
              <w:t>хрусталик глаза - 0,1 Гр;</w:t>
            </w:r>
          </w:p>
          <w:p w:rsidR="000A4DCE" w:rsidRPr="000A4DCE" w:rsidRDefault="000A4DCE" w:rsidP="000A4DCE">
            <w:pPr>
              <w:widowControl w:val="0"/>
              <w:autoSpaceDE w:val="0"/>
              <w:autoSpaceDN w:val="0"/>
              <w:rPr>
                <w:sz w:val="22"/>
              </w:rPr>
            </w:pPr>
            <w:r w:rsidRPr="000A4DCE">
              <w:rPr>
                <w:sz w:val="22"/>
                <w:szCs w:val="22"/>
              </w:rPr>
              <w:t>красный костный мозг - 0,4 Гр.</w:t>
            </w:r>
          </w:p>
          <w:p w:rsidR="000A4DCE" w:rsidRPr="000A4DCE" w:rsidRDefault="000A4DCE" w:rsidP="000A4DCE">
            <w:pPr>
              <w:widowControl w:val="0"/>
              <w:autoSpaceDE w:val="0"/>
              <w:autoSpaceDN w:val="0"/>
              <w:rPr>
                <w:sz w:val="22"/>
              </w:rPr>
            </w:pPr>
            <w:r w:rsidRPr="000A4DCE">
              <w:rPr>
                <w:sz w:val="22"/>
                <w:szCs w:val="22"/>
              </w:rPr>
              <w:t xml:space="preserve">3. Критерии для принятия неотложных решений по укрытию населения в начальный период аварии </w:t>
            </w:r>
            <w:hyperlink w:anchor="P527" w:history="1">
              <w:r w:rsidRPr="000A4DCE">
                <w:rPr>
                  <w:color w:val="0000FF"/>
                  <w:sz w:val="22"/>
                  <w:szCs w:val="22"/>
                </w:rPr>
                <w:t>&lt;9&gt;</w:t>
              </w:r>
            </w:hyperlink>
            <w:r w:rsidRPr="000A4DCE">
              <w:rPr>
                <w:sz w:val="22"/>
                <w:szCs w:val="22"/>
              </w:rPr>
              <w:t>:</w:t>
            </w:r>
          </w:p>
          <w:p w:rsidR="000A4DCE" w:rsidRPr="000A4DCE" w:rsidRDefault="000A4DCE" w:rsidP="000A4DCE">
            <w:pPr>
              <w:widowControl w:val="0"/>
              <w:autoSpaceDE w:val="0"/>
              <w:autoSpaceDN w:val="0"/>
              <w:rPr>
                <w:sz w:val="22"/>
              </w:rPr>
            </w:pPr>
            <w:r w:rsidRPr="000A4DCE">
              <w:rPr>
                <w:sz w:val="22"/>
                <w:szCs w:val="22"/>
              </w:rPr>
              <w:t xml:space="preserve">предотвращаемая доза облучения за первые 10 суток превышает 50 </w:t>
            </w:r>
            <w:proofErr w:type="spellStart"/>
            <w:r w:rsidRPr="000A4DCE">
              <w:rPr>
                <w:sz w:val="22"/>
                <w:szCs w:val="22"/>
              </w:rPr>
              <w:t>мГр</w:t>
            </w:r>
            <w:proofErr w:type="spellEnd"/>
            <w:r w:rsidRPr="000A4DCE">
              <w:rPr>
                <w:sz w:val="22"/>
                <w:szCs w:val="22"/>
              </w:rPr>
              <w:t xml:space="preserve"> на все тело или 500 </w:t>
            </w:r>
            <w:proofErr w:type="spellStart"/>
            <w:r w:rsidRPr="000A4DCE">
              <w:rPr>
                <w:sz w:val="22"/>
                <w:szCs w:val="22"/>
              </w:rPr>
              <w:t>мГр</w:t>
            </w:r>
            <w:proofErr w:type="spellEnd"/>
            <w:r w:rsidRPr="000A4DCE">
              <w:rPr>
                <w:sz w:val="22"/>
                <w:szCs w:val="22"/>
              </w:rPr>
              <w:t xml:space="preserve"> на щитовидную железу, легкие, кожу.</w:t>
            </w:r>
          </w:p>
          <w:p w:rsidR="000A4DCE" w:rsidRPr="000A4DCE" w:rsidRDefault="000A4DCE" w:rsidP="000A4DCE">
            <w:pPr>
              <w:widowControl w:val="0"/>
              <w:autoSpaceDE w:val="0"/>
              <w:autoSpaceDN w:val="0"/>
              <w:rPr>
                <w:sz w:val="22"/>
              </w:rPr>
            </w:pPr>
            <w:r w:rsidRPr="000A4DCE">
              <w:rPr>
                <w:sz w:val="22"/>
                <w:szCs w:val="22"/>
              </w:rPr>
              <w:t xml:space="preserve">4. 100 </w:t>
            </w:r>
            <w:proofErr w:type="spellStart"/>
            <w:r w:rsidRPr="000A4DCE">
              <w:rPr>
                <w:sz w:val="22"/>
                <w:szCs w:val="22"/>
              </w:rPr>
              <w:t>мкЗв</w:t>
            </w:r>
            <w:proofErr w:type="spellEnd"/>
            <w:r w:rsidRPr="000A4DCE">
              <w:rPr>
                <w:sz w:val="22"/>
                <w:szCs w:val="22"/>
              </w:rPr>
              <w:t xml:space="preserve">/ч - мощность </w:t>
            </w:r>
            <w:proofErr w:type="spellStart"/>
            <w:r w:rsidRPr="000A4DCE">
              <w:rPr>
                <w:sz w:val="22"/>
                <w:szCs w:val="22"/>
              </w:rPr>
              <w:t>амбиентного</w:t>
            </w:r>
            <w:proofErr w:type="spellEnd"/>
            <w:r w:rsidRPr="000A4DCE">
              <w:rPr>
                <w:sz w:val="22"/>
                <w:szCs w:val="22"/>
              </w:rPr>
              <w:t xml:space="preserve"> эквивалента дозы на расстоянии 1 м от поверхности земли в среднем по территории.</w:t>
            </w:r>
          </w:p>
          <w:p w:rsidR="000A4DCE" w:rsidRPr="000A4DCE" w:rsidRDefault="000A4DCE" w:rsidP="000A4DCE">
            <w:pPr>
              <w:widowControl w:val="0"/>
              <w:autoSpaceDE w:val="0"/>
              <w:autoSpaceDN w:val="0"/>
              <w:rPr>
                <w:sz w:val="22"/>
              </w:rPr>
            </w:pPr>
            <w:r w:rsidRPr="000A4DCE">
              <w:rPr>
                <w:sz w:val="22"/>
                <w:szCs w:val="22"/>
              </w:rPr>
              <w:t xml:space="preserve">5. Объявление состояния "Аварийная обстановка" в соответствии с </w:t>
            </w:r>
            <w:r w:rsidRPr="000A4DCE">
              <w:rPr>
                <w:sz w:val="22"/>
                <w:szCs w:val="22"/>
              </w:rPr>
              <w:lastRenderedPageBreak/>
              <w:t xml:space="preserve">требованиями федеральных норм и правил в области использования атомной энергии </w:t>
            </w:r>
            <w:hyperlink w:anchor="P528" w:history="1">
              <w:r w:rsidRPr="000A4DCE">
                <w:rPr>
                  <w:color w:val="0000FF"/>
                  <w:sz w:val="22"/>
                  <w:szCs w:val="22"/>
                </w:rPr>
                <w:t>&lt;10&gt;</w:t>
              </w:r>
            </w:hyperlink>
            <w:r w:rsidRPr="000A4DCE">
              <w:rPr>
                <w:sz w:val="22"/>
                <w:szCs w:val="22"/>
              </w:rPr>
              <w:t xml:space="preserve">, </w:t>
            </w:r>
            <w:hyperlink w:anchor="P529" w:history="1">
              <w:r w:rsidRPr="000A4DCE">
                <w:rPr>
                  <w:color w:val="0000FF"/>
                  <w:sz w:val="22"/>
                  <w:szCs w:val="22"/>
                </w:rPr>
                <w:t>&lt;11&gt;</w:t>
              </w:r>
            </w:hyperlink>
            <w:r w:rsidRPr="000A4DCE">
              <w:rPr>
                <w:sz w:val="22"/>
                <w:szCs w:val="22"/>
              </w:rPr>
              <w:t xml:space="preserve">, </w:t>
            </w:r>
            <w:hyperlink w:anchor="P530" w:history="1">
              <w:r w:rsidRPr="000A4DCE">
                <w:rPr>
                  <w:color w:val="0000FF"/>
                  <w:sz w:val="22"/>
                  <w:szCs w:val="22"/>
                </w:rPr>
                <w:t>&lt;12&gt;</w:t>
              </w:r>
            </w:hyperlink>
            <w:r w:rsidRPr="000A4DCE">
              <w:rPr>
                <w:sz w:val="22"/>
                <w:szCs w:val="22"/>
              </w:rPr>
              <w:t>.</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lastRenderedPageBreak/>
              <w:t>1.6.2.</w:t>
            </w:r>
          </w:p>
        </w:tc>
        <w:tc>
          <w:tcPr>
            <w:tcW w:w="2693" w:type="dxa"/>
          </w:tcPr>
          <w:p w:rsidR="000A4DCE" w:rsidRPr="000A4DCE" w:rsidRDefault="000A4DCE" w:rsidP="000A4DCE">
            <w:pPr>
              <w:widowControl w:val="0"/>
              <w:autoSpaceDE w:val="0"/>
              <w:autoSpaceDN w:val="0"/>
              <w:rPr>
                <w:sz w:val="22"/>
              </w:rPr>
            </w:pPr>
            <w:r w:rsidRPr="000A4DCE">
              <w:rPr>
                <w:sz w:val="22"/>
                <w:szCs w:val="22"/>
              </w:rPr>
              <w:t>Загрязнение (возможное загрязнение) открытых источников водоснабжения (за исключением технических водоемов объектов использования атомной энергии и водоемов с существующим радиоактивным загрязнением за счет прошлой деятельности и аварий), обусловленное выбросом/сбросом радиоактивных веществ</w:t>
            </w:r>
          </w:p>
        </w:tc>
        <w:tc>
          <w:tcPr>
            <w:tcW w:w="6521" w:type="dxa"/>
          </w:tcPr>
          <w:p w:rsidR="000A4DCE" w:rsidRPr="000A4DCE" w:rsidRDefault="000A4DCE" w:rsidP="000A4DCE">
            <w:pPr>
              <w:widowControl w:val="0"/>
              <w:autoSpaceDE w:val="0"/>
              <w:autoSpaceDN w:val="0"/>
              <w:rPr>
                <w:sz w:val="22"/>
              </w:rPr>
            </w:pPr>
            <w:r w:rsidRPr="000A4DCE">
              <w:rPr>
                <w:sz w:val="22"/>
                <w:szCs w:val="22"/>
              </w:rPr>
              <w:t>1. Более 50 УВ (уровень вмешательства) при отсутствии альтернативных источников водоснабжения.</w:t>
            </w:r>
          </w:p>
          <w:p w:rsidR="000A4DCE" w:rsidRPr="000A4DCE" w:rsidRDefault="000A4DCE" w:rsidP="000A4DCE">
            <w:pPr>
              <w:widowControl w:val="0"/>
              <w:autoSpaceDE w:val="0"/>
              <w:autoSpaceDN w:val="0"/>
              <w:rPr>
                <w:sz w:val="22"/>
              </w:rPr>
            </w:pPr>
            <w:r w:rsidRPr="000A4DCE">
              <w:rPr>
                <w:sz w:val="22"/>
                <w:szCs w:val="22"/>
              </w:rPr>
              <w:t>2. Более 100 УВ при наличии альтернативных источников водоснабжения.</w:t>
            </w:r>
          </w:p>
          <w:p w:rsidR="000A4DCE" w:rsidRPr="000A4DCE" w:rsidRDefault="000A4DCE" w:rsidP="000A4DCE">
            <w:pPr>
              <w:widowControl w:val="0"/>
              <w:autoSpaceDE w:val="0"/>
              <w:autoSpaceDN w:val="0"/>
              <w:rPr>
                <w:sz w:val="22"/>
              </w:rPr>
            </w:pPr>
            <w:r w:rsidRPr="000A4DCE">
              <w:rPr>
                <w:sz w:val="22"/>
                <w:szCs w:val="22"/>
              </w:rPr>
              <w:t>Критерий относится к долговременному загрязнению (прогнозирование отсутствия значимых снижений активности в водоеме за счет распада радионуклидов и водного стока в течение года) малопроточных и непроточных открытых водоемов, имеющих водохозяйственное значение, а также к водотокам, впадающим в такие водоемы.</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1.6.3.</w:t>
            </w:r>
          </w:p>
        </w:tc>
        <w:tc>
          <w:tcPr>
            <w:tcW w:w="2693" w:type="dxa"/>
          </w:tcPr>
          <w:p w:rsidR="000A4DCE" w:rsidRPr="000A4DCE" w:rsidRDefault="000A4DCE" w:rsidP="000A4DCE">
            <w:pPr>
              <w:widowControl w:val="0"/>
              <w:autoSpaceDE w:val="0"/>
              <w:autoSpaceDN w:val="0"/>
              <w:rPr>
                <w:sz w:val="22"/>
              </w:rPr>
            </w:pPr>
            <w:r w:rsidRPr="000A4DCE">
              <w:rPr>
                <w:sz w:val="22"/>
                <w:szCs w:val="22"/>
              </w:rPr>
              <w:t>Радиологические аварийные ситуации с источниками ионизирующего излучения и при транспортировке радиоактивных веществ</w:t>
            </w:r>
          </w:p>
        </w:tc>
        <w:tc>
          <w:tcPr>
            <w:tcW w:w="6521" w:type="dxa"/>
          </w:tcPr>
          <w:p w:rsidR="000A4DCE" w:rsidRPr="000A4DCE" w:rsidRDefault="000A4DCE" w:rsidP="000A4DCE">
            <w:pPr>
              <w:widowControl w:val="0"/>
              <w:autoSpaceDE w:val="0"/>
              <w:autoSpaceDN w:val="0"/>
              <w:rPr>
                <w:sz w:val="22"/>
              </w:rPr>
            </w:pPr>
            <w:proofErr w:type="gramStart"/>
            <w:r w:rsidRPr="000A4DCE">
              <w:rPr>
                <w:sz w:val="22"/>
                <w:szCs w:val="22"/>
              </w:rPr>
              <w:t>A / D &gt; 1000, где A - активность n-</w:t>
            </w:r>
            <w:proofErr w:type="spellStart"/>
            <w:r w:rsidRPr="000A4DCE">
              <w:rPr>
                <w:sz w:val="22"/>
                <w:szCs w:val="22"/>
              </w:rPr>
              <w:t>го</w:t>
            </w:r>
            <w:proofErr w:type="spellEnd"/>
            <w:r w:rsidRPr="000A4DCE">
              <w:rPr>
                <w:sz w:val="22"/>
                <w:szCs w:val="22"/>
              </w:rPr>
              <w:t xml:space="preserve"> радионуклида закрытого </w:t>
            </w:r>
            <w:proofErr w:type="spellStart"/>
            <w:r w:rsidRPr="000A4DCE">
              <w:rPr>
                <w:sz w:val="22"/>
                <w:szCs w:val="22"/>
              </w:rPr>
              <w:t>радионуклидного</w:t>
            </w:r>
            <w:proofErr w:type="spellEnd"/>
            <w:r w:rsidRPr="000A4DCE">
              <w:rPr>
                <w:sz w:val="22"/>
                <w:szCs w:val="22"/>
              </w:rPr>
              <w:t xml:space="preserve"> источника, D - значение величины для n-</w:t>
            </w:r>
            <w:proofErr w:type="spellStart"/>
            <w:r w:rsidRPr="000A4DCE">
              <w:rPr>
                <w:sz w:val="22"/>
                <w:szCs w:val="22"/>
              </w:rPr>
              <w:t>го</w:t>
            </w:r>
            <w:proofErr w:type="spellEnd"/>
            <w:r w:rsidRPr="000A4DCE">
              <w:rPr>
                <w:sz w:val="22"/>
                <w:szCs w:val="22"/>
              </w:rPr>
              <w:t xml:space="preserve"> радионуклида, являющейся нормирующим фактором, использующимся для разделения широкого диапазона активностей закрытого </w:t>
            </w:r>
            <w:proofErr w:type="spellStart"/>
            <w:r w:rsidRPr="000A4DCE">
              <w:rPr>
                <w:sz w:val="22"/>
                <w:szCs w:val="22"/>
              </w:rPr>
              <w:t>радионуклидного</w:t>
            </w:r>
            <w:proofErr w:type="spellEnd"/>
            <w:r w:rsidRPr="000A4DCE">
              <w:rPr>
                <w:sz w:val="22"/>
                <w:szCs w:val="22"/>
              </w:rPr>
              <w:t xml:space="preserve"> источника различного </w:t>
            </w:r>
            <w:proofErr w:type="spellStart"/>
            <w:r w:rsidRPr="000A4DCE">
              <w:rPr>
                <w:sz w:val="22"/>
                <w:szCs w:val="22"/>
              </w:rPr>
              <w:t>радионуклидного</w:t>
            </w:r>
            <w:proofErr w:type="spellEnd"/>
            <w:r w:rsidRPr="000A4DCE">
              <w:rPr>
                <w:sz w:val="22"/>
                <w:szCs w:val="22"/>
              </w:rPr>
              <w:t xml:space="preserve"> состава с целью ранжирования закрытого </w:t>
            </w:r>
            <w:proofErr w:type="spellStart"/>
            <w:r w:rsidRPr="000A4DCE">
              <w:rPr>
                <w:sz w:val="22"/>
                <w:szCs w:val="22"/>
              </w:rPr>
              <w:t>радионуклидного</w:t>
            </w:r>
            <w:proofErr w:type="spellEnd"/>
            <w:r w:rsidRPr="000A4DCE">
              <w:rPr>
                <w:sz w:val="22"/>
                <w:szCs w:val="22"/>
              </w:rPr>
              <w:t xml:space="preserve"> источника путем отнесения их к одной из категорий опасности.</w:t>
            </w:r>
            <w:proofErr w:type="gramEnd"/>
          </w:p>
        </w:tc>
      </w:tr>
      <w:tr w:rsidR="000A4DCE" w:rsidRPr="000A4DCE" w:rsidTr="000A4DCE">
        <w:tc>
          <w:tcPr>
            <w:tcW w:w="771" w:type="dxa"/>
          </w:tcPr>
          <w:p w:rsidR="000A4DCE" w:rsidRPr="000A4DCE" w:rsidRDefault="000A4DCE" w:rsidP="000A4DCE">
            <w:pPr>
              <w:widowControl w:val="0"/>
              <w:autoSpaceDE w:val="0"/>
              <w:autoSpaceDN w:val="0"/>
              <w:jc w:val="center"/>
              <w:outlineLvl w:val="2"/>
              <w:rPr>
                <w:sz w:val="22"/>
              </w:rPr>
            </w:pPr>
            <w:r w:rsidRPr="000A4DCE">
              <w:rPr>
                <w:sz w:val="22"/>
                <w:szCs w:val="22"/>
              </w:rPr>
              <w:t>1.7.</w:t>
            </w:r>
          </w:p>
        </w:tc>
        <w:tc>
          <w:tcPr>
            <w:tcW w:w="9214" w:type="dxa"/>
            <w:gridSpan w:val="2"/>
          </w:tcPr>
          <w:p w:rsidR="000A4DCE" w:rsidRPr="000A4DCE" w:rsidRDefault="000A4DCE" w:rsidP="000A4DCE">
            <w:pPr>
              <w:widowControl w:val="0"/>
              <w:autoSpaceDE w:val="0"/>
              <w:autoSpaceDN w:val="0"/>
              <w:jc w:val="center"/>
              <w:rPr>
                <w:sz w:val="22"/>
              </w:rPr>
            </w:pPr>
            <w:r w:rsidRPr="000A4DCE">
              <w:rPr>
                <w:sz w:val="22"/>
                <w:szCs w:val="22"/>
              </w:rPr>
              <w:t xml:space="preserve">Аварии с выбросом (проливом, </w:t>
            </w:r>
            <w:proofErr w:type="spellStart"/>
            <w:r w:rsidRPr="000A4DCE">
              <w:rPr>
                <w:sz w:val="22"/>
                <w:szCs w:val="22"/>
              </w:rPr>
              <w:t>просыпом</w:t>
            </w:r>
            <w:proofErr w:type="spellEnd"/>
            <w:r w:rsidRPr="000A4DCE">
              <w:rPr>
                <w:sz w:val="22"/>
                <w:szCs w:val="22"/>
              </w:rPr>
              <w:t>) патогенных для человека микроорганизмов</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1.7.1.</w:t>
            </w:r>
          </w:p>
        </w:tc>
        <w:tc>
          <w:tcPr>
            <w:tcW w:w="2693" w:type="dxa"/>
          </w:tcPr>
          <w:p w:rsidR="000A4DCE" w:rsidRPr="000A4DCE" w:rsidRDefault="000A4DCE" w:rsidP="000A4DCE">
            <w:pPr>
              <w:widowControl w:val="0"/>
              <w:autoSpaceDE w:val="0"/>
              <w:autoSpaceDN w:val="0"/>
              <w:rPr>
                <w:sz w:val="22"/>
              </w:rPr>
            </w:pPr>
            <w:r w:rsidRPr="000A4DCE">
              <w:rPr>
                <w:sz w:val="22"/>
                <w:szCs w:val="22"/>
              </w:rPr>
              <w:t xml:space="preserve">Аварии с выбросом (проливом, </w:t>
            </w:r>
            <w:proofErr w:type="spellStart"/>
            <w:r w:rsidRPr="000A4DCE">
              <w:rPr>
                <w:sz w:val="22"/>
                <w:szCs w:val="22"/>
              </w:rPr>
              <w:t>просыпом</w:t>
            </w:r>
            <w:proofErr w:type="spellEnd"/>
            <w:r w:rsidRPr="000A4DCE">
              <w:rPr>
                <w:sz w:val="22"/>
                <w:szCs w:val="22"/>
              </w:rPr>
              <w:t>) патогенных для человека микроорганизмов на предприятиях, транспорте и в научно-исследовательских учреждениях (лабораториях)</w:t>
            </w:r>
          </w:p>
        </w:tc>
        <w:tc>
          <w:tcPr>
            <w:tcW w:w="6521" w:type="dxa"/>
          </w:tcPr>
          <w:p w:rsidR="000A4DCE" w:rsidRPr="000A4DCE" w:rsidRDefault="000A4DCE" w:rsidP="000A4DCE">
            <w:pPr>
              <w:widowControl w:val="0"/>
              <w:autoSpaceDE w:val="0"/>
              <w:autoSpaceDN w:val="0"/>
              <w:rPr>
                <w:sz w:val="22"/>
              </w:rPr>
            </w:pPr>
            <w:r w:rsidRPr="000A4DCE">
              <w:rPr>
                <w:sz w:val="22"/>
                <w:szCs w:val="22"/>
              </w:rPr>
              <w:t>Любой факт выброса (сброса) веществ, содержащих возбудителей инфекционных заболеваний людей I и II групп патогенности и опасных заболеваний животных.</w:t>
            </w:r>
          </w:p>
        </w:tc>
      </w:tr>
      <w:tr w:rsidR="000A4DCE" w:rsidRPr="000A4DCE" w:rsidTr="000A4DCE">
        <w:tc>
          <w:tcPr>
            <w:tcW w:w="771" w:type="dxa"/>
          </w:tcPr>
          <w:p w:rsidR="000A4DCE" w:rsidRPr="000A4DCE" w:rsidRDefault="000A4DCE" w:rsidP="000A4DCE">
            <w:pPr>
              <w:widowControl w:val="0"/>
              <w:autoSpaceDE w:val="0"/>
              <w:autoSpaceDN w:val="0"/>
              <w:jc w:val="center"/>
              <w:outlineLvl w:val="2"/>
              <w:rPr>
                <w:sz w:val="22"/>
              </w:rPr>
            </w:pPr>
            <w:r w:rsidRPr="000A4DCE">
              <w:rPr>
                <w:sz w:val="22"/>
                <w:szCs w:val="22"/>
              </w:rPr>
              <w:t>1.8.</w:t>
            </w:r>
          </w:p>
        </w:tc>
        <w:tc>
          <w:tcPr>
            <w:tcW w:w="9214" w:type="dxa"/>
            <w:gridSpan w:val="2"/>
          </w:tcPr>
          <w:p w:rsidR="000A4DCE" w:rsidRPr="000A4DCE" w:rsidRDefault="000A4DCE" w:rsidP="000A4DCE">
            <w:pPr>
              <w:widowControl w:val="0"/>
              <w:autoSpaceDE w:val="0"/>
              <w:autoSpaceDN w:val="0"/>
              <w:jc w:val="center"/>
              <w:rPr>
                <w:sz w:val="22"/>
              </w:rPr>
            </w:pPr>
            <w:r w:rsidRPr="000A4DCE">
              <w:rPr>
                <w:sz w:val="22"/>
                <w:szCs w:val="22"/>
              </w:rPr>
              <w:t>Гидродинамические аварии</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1.8.1.</w:t>
            </w:r>
          </w:p>
        </w:tc>
        <w:tc>
          <w:tcPr>
            <w:tcW w:w="2693" w:type="dxa"/>
          </w:tcPr>
          <w:p w:rsidR="000A4DCE" w:rsidRPr="000A4DCE" w:rsidRDefault="000A4DCE" w:rsidP="000A4DCE">
            <w:pPr>
              <w:widowControl w:val="0"/>
              <w:autoSpaceDE w:val="0"/>
              <w:autoSpaceDN w:val="0"/>
              <w:rPr>
                <w:sz w:val="22"/>
              </w:rPr>
            </w:pPr>
            <w:r w:rsidRPr="000A4DCE">
              <w:rPr>
                <w:sz w:val="22"/>
                <w:szCs w:val="22"/>
              </w:rPr>
              <w:t xml:space="preserve">Аварии на гидротехнических сооружениях </w:t>
            </w:r>
            <w:hyperlink w:anchor="P531" w:history="1">
              <w:r w:rsidRPr="000A4DCE">
                <w:rPr>
                  <w:color w:val="0000FF"/>
                  <w:sz w:val="22"/>
                  <w:szCs w:val="22"/>
                </w:rPr>
                <w:t>&lt;13&gt;</w:t>
              </w:r>
            </w:hyperlink>
          </w:p>
        </w:tc>
        <w:tc>
          <w:tcPr>
            <w:tcW w:w="6521" w:type="dxa"/>
          </w:tcPr>
          <w:p w:rsidR="000A4DCE" w:rsidRPr="000A4DCE" w:rsidRDefault="000A4DCE" w:rsidP="000A4DCE">
            <w:pPr>
              <w:widowControl w:val="0"/>
              <w:autoSpaceDE w:val="0"/>
              <w:autoSpaceDN w:val="0"/>
              <w:rPr>
                <w:sz w:val="22"/>
              </w:rPr>
            </w:pPr>
            <w:r w:rsidRPr="000A4DCE">
              <w:rPr>
                <w:sz w:val="22"/>
                <w:szCs w:val="22"/>
              </w:rPr>
              <w:t>Повреждение или разрушение гидротехнического сооружения, повлекшее за собой неконтролируемый сброс воды из поверхностного водного объекта или хранилища жидких отходов, или нарушение производственного процесса, которое возникло при строительстве, капитальном ремонте, эксплуатации, реконструкции, консервации и ликвидации гидротехнического сооружения,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произошло разовое превышение ПДК опасного вещества за границами санитарно-защитной зоны водного объекта в 50 раз и более.</w:t>
            </w:r>
          </w:p>
        </w:tc>
      </w:tr>
      <w:tr w:rsidR="000A4DCE" w:rsidRPr="000A4DCE" w:rsidTr="000A4DCE">
        <w:tc>
          <w:tcPr>
            <w:tcW w:w="771" w:type="dxa"/>
          </w:tcPr>
          <w:p w:rsidR="000A4DCE" w:rsidRPr="000A4DCE" w:rsidRDefault="000A4DCE" w:rsidP="000A4DCE">
            <w:pPr>
              <w:widowControl w:val="0"/>
              <w:autoSpaceDE w:val="0"/>
              <w:autoSpaceDN w:val="0"/>
              <w:jc w:val="center"/>
              <w:outlineLvl w:val="1"/>
              <w:rPr>
                <w:sz w:val="22"/>
              </w:rPr>
            </w:pPr>
            <w:r w:rsidRPr="000A4DCE">
              <w:rPr>
                <w:sz w:val="22"/>
                <w:szCs w:val="22"/>
              </w:rPr>
              <w:t>2.</w:t>
            </w:r>
          </w:p>
        </w:tc>
        <w:tc>
          <w:tcPr>
            <w:tcW w:w="9214" w:type="dxa"/>
            <w:gridSpan w:val="2"/>
          </w:tcPr>
          <w:p w:rsidR="000A4DCE" w:rsidRPr="000A4DCE" w:rsidRDefault="000A4DCE" w:rsidP="000A4DCE">
            <w:pPr>
              <w:widowControl w:val="0"/>
              <w:autoSpaceDE w:val="0"/>
              <w:autoSpaceDN w:val="0"/>
              <w:jc w:val="center"/>
              <w:rPr>
                <w:sz w:val="22"/>
              </w:rPr>
            </w:pPr>
            <w:r w:rsidRPr="000A4DCE">
              <w:rPr>
                <w:sz w:val="22"/>
                <w:szCs w:val="22"/>
              </w:rPr>
              <w:t>Природные чрезвычайные ситуации</w:t>
            </w:r>
          </w:p>
        </w:tc>
      </w:tr>
      <w:tr w:rsidR="000A4DCE" w:rsidRPr="000A4DCE" w:rsidTr="000A4DCE">
        <w:tc>
          <w:tcPr>
            <w:tcW w:w="771" w:type="dxa"/>
          </w:tcPr>
          <w:p w:rsidR="000A4DCE" w:rsidRPr="000A4DCE" w:rsidRDefault="000A4DCE" w:rsidP="000A4DCE">
            <w:pPr>
              <w:widowControl w:val="0"/>
              <w:autoSpaceDE w:val="0"/>
              <w:autoSpaceDN w:val="0"/>
              <w:jc w:val="center"/>
              <w:outlineLvl w:val="2"/>
              <w:rPr>
                <w:sz w:val="22"/>
              </w:rPr>
            </w:pPr>
            <w:r w:rsidRPr="000A4DCE">
              <w:rPr>
                <w:sz w:val="22"/>
                <w:szCs w:val="22"/>
              </w:rPr>
              <w:t>2.1.</w:t>
            </w:r>
          </w:p>
        </w:tc>
        <w:tc>
          <w:tcPr>
            <w:tcW w:w="9214" w:type="dxa"/>
            <w:gridSpan w:val="2"/>
          </w:tcPr>
          <w:p w:rsidR="000A4DCE" w:rsidRPr="000A4DCE" w:rsidRDefault="000A4DCE" w:rsidP="000A4DCE">
            <w:pPr>
              <w:widowControl w:val="0"/>
              <w:autoSpaceDE w:val="0"/>
              <w:autoSpaceDN w:val="0"/>
              <w:jc w:val="center"/>
              <w:rPr>
                <w:sz w:val="22"/>
              </w:rPr>
            </w:pPr>
            <w:r w:rsidRPr="000A4DCE">
              <w:rPr>
                <w:sz w:val="22"/>
                <w:szCs w:val="22"/>
              </w:rPr>
              <w:t>Опасные геофизические явления</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lastRenderedPageBreak/>
              <w:t>2.1.1.</w:t>
            </w:r>
          </w:p>
        </w:tc>
        <w:tc>
          <w:tcPr>
            <w:tcW w:w="2693" w:type="dxa"/>
          </w:tcPr>
          <w:p w:rsidR="000A4DCE" w:rsidRPr="000A4DCE" w:rsidRDefault="000A4DCE" w:rsidP="000A4DCE">
            <w:pPr>
              <w:widowControl w:val="0"/>
              <w:autoSpaceDE w:val="0"/>
              <w:autoSpaceDN w:val="0"/>
              <w:rPr>
                <w:sz w:val="22"/>
              </w:rPr>
            </w:pPr>
            <w:r w:rsidRPr="000A4DCE">
              <w:rPr>
                <w:sz w:val="22"/>
                <w:szCs w:val="22"/>
              </w:rPr>
              <w:t>Вулканическое извержение</w:t>
            </w:r>
          </w:p>
        </w:tc>
        <w:tc>
          <w:tcPr>
            <w:tcW w:w="6521" w:type="dxa"/>
          </w:tcPr>
          <w:p w:rsidR="000A4DCE" w:rsidRPr="000A4DCE" w:rsidRDefault="000A4DCE" w:rsidP="000A4DCE">
            <w:pPr>
              <w:widowControl w:val="0"/>
              <w:autoSpaceDE w:val="0"/>
              <w:autoSpaceDN w:val="0"/>
              <w:rPr>
                <w:sz w:val="22"/>
              </w:rPr>
            </w:pPr>
            <w:r w:rsidRPr="000A4DCE">
              <w:rPr>
                <w:sz w:val="22"/>
                <w:szCs w:val="22"/>
              </w:rPr>
              <w:t xml:space="preserve">Вулканическое извержение на территории населенного пункта и (или) на потенциально опасном объекте </w:t>
            </w:r>
            <w:hyperlink w:anchor="P532" w:history="1">
              <w:r w:rsidRPr="000A4DCE">
                <w:rPr>
                  <w:color w:val="0000FF"/>
                  <w:sz w:val="22"/>
                  <w:szCs w:val="22"/>
                </w:rPr>
                <w:t>&lt;14&gt;</w:t>
              </w:r>
            </w:hyperlink>
            <w:r w:rsidRPr="000A4DCE">
              <w:rPr>
                <w:sz w:val="22"/>
                <w:szCs w:val="22"/>
              </w:rPr>
              <w:t xml:space="preserve"> (далее - ПОО) и (или) критически важном объекте </w:t>
            </w:r>
            <w:hyperlink w:anchor="P533" w:history="1">
              <w:r w:rsidRPr="000A4DCE">
                <w:rPr>
                  <w:color w:val="0000FF"/>
                  <w:sz w:val="22"/>
                  <w:szCs w:val="22"/>
                </w:rPr>
                <w:t>&lt;15&gt;</w:t>
              </w:r>
            </w:hyperlink>
            <w:r w:rsidRPr="000A4DCE">
              <w:rPr>
                <w:sz w:val="22"/>
                <w:szCs w:val="22"/>
              </w:rPr>
              <w:t xml:space="preserve"> (далее - КВО),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2.1.2.</w:t>
            </w:r>
          </w:p>
        </w:tc>
        <w:tc>
          <w:tcPr>
            <w:tcW w:w="2693" w:type="dxa"/>
          </w:tcPr>
          <w:p w:rsidR="000A4DCE" w:rsidRPr="000A4DCE" w:rsidRDefault="000A4DCE" w:rsidP="000A4DCE">
            <w:pPr>
              <w:widowControl w:val="0"/>
              <w:autoSpaceDE w:val="0"/>
              <w:autoSpaceDN w:val="0"/>
              <w:rPr>
                <w:sz w:val="22"/>
              </w:rPr>
            </w:pPr>
            <w:r w:rsidRPr="000A4DCE">
              <w:rPr>
                <w:sz w:val="22"/>
                <w:szCs w:val="22"/>
              </w:rPr>
              <w:t>Землетрясение</w:t>
            </w:r>
          </w:p>
        </w:tc>
        <w:tc>
          <w:tcPr>
            <w:tcW w:w="6521" w:type="dxa"/>
          </w:tcPr>
          <w:p w:rsidR="000A4DCE" w:rsidRPr="000A4DCE" w:rsidRDefault="000A4DCE" w:rsidP="000A4DCE">
            <w:pPr>
              <w:widowControl w:val="0"/>
              <w:autoSpaceDE w:val="0"/>
              <w:autoSpaceDN w:val="0"/>
              <w:rPr>
                <w:sz w:val="22"/>
              </w:rPr>
            </w:pPr>
            <w:r w:rsidRPr="000A4DCE">
              <w:rPr>
                <w:sz w:val="22"/>
                <w:szCs w:val="22"/>
              </w:rPr>
              <w:t>Сейсмическое событие магнитудой 5 и более по шкале Рихтера на территории населенного пункта и (или) на ПОО и (или) КВО,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outlineLvl w:val="2"/>
              <w:rPr>
                <w:sz w:val="22"/>
              </w:rPr>
            </w:pPr>
            <w:r w:rsidRPr="000A4DCE">
              <w:rPr>
                <w:sz w:val="22"/>
                <w:szCs w:val="22"/>
              </w:rPr>
              <w:t>2.2.</w:t>
            </w:r>
          </w:p>
        </w:tc>
        <w:tc>
          <w:tcPr>
            <w:tcW w:w="9214" w:type="dxa"/>
            <w:gridSpan w:val="2"/>
          </w:tcPr>
          <w:p w:rsidR="000A4DCE" w:rsidRPr="000A4DCE" w:rsidRDefault="000A4DCE" w:rsidP="000A4DCE">
            <w:pPr>
              <w:widowControl w:val="0"/>
              <w:autoSpaceDE w:val="0"/>
              <w:autoSpaceDN w:val="0"/>
              <w:jc w:val="center"/>
              <w:rPr>
                <w:sz w:val="22"/>
              </w:rPr>
            </w:pPr>
            <w:r w:rsidRPr="000A4DCE">
              <w:rPr>
                <w:sz w:val="22"/>
                <w:szCs w:val="22"/>
              </w:rPr>
              <w:t>Опасные геологические явления</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2.2.1.</w:t>
            </w:r>
          </w:p>
        </w:tc>
        <w:tc>
          <w:tcPr>
            <w:tcW w:w="2693" w:type="dxa"/>
          </w:tcPr>
          <w:p w:rsidR="000A4DCE" w:rsidRPr="000A4DCE" w:rsidRDefault="000A4DCE" w:rsidP="000A4DCE">
            <w:pPr>
              <w:widowControl w:val="0"/>
              <w:autoSpaceDE w:val="0"/>
              <w:autoSpaceDN w:val="0"/>
              <w:rPr>
                <w:sz w:val="22"/>
              </w:rPr>
            </w:pPr>
            <w:r w:rsidRPr="000A4DCE">
              <w:rPr>
                <w:sz w:val="22"/>
                <w:szCs w:val="22"/>
              </w:rPr>
              <w:t>Оползни, обвалы, осыпи</w:t>
            </w:r>
          </w:p>
        </w:tc>
        <w:tc>
          <w:tcPr>
            <w:tcW w:w="6521" w:type="dxa"/>
          </w:tcPr>
          <w:p w:rsidR="000A4DCE" w:rsidRPr="000A4DCE" w:rsidRDefault="000A4DCE" w:rsidP="000A4DCE">
            <w:pPr>
              <w:widowControl w:val="0"/>
              <w:autoSpaceDE w:val="0"/>
              <w:autoSpaceDN w:val="0"/>
              <w:rPr>
                <w:sz w:val="22"/>
              </w:rPr>
            </w:pPr>
            <w:r w:rsidRPr="000A4DCE">
              <w:rPr>
                <w:sz w:val="22"/>
                <w:szCs w:val="22"/>
              </w:rPr>
              <w:t>Смещение и (или) отрыв масс горных пород на территории населенного пункта и (или) на ПОО и (или) КВО,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2.2.2.</w:t>
            </w:r>
          </w:p>
        </w:tc>
        <w:tc>
          <w:tcPr>
            <w:tcW w:w="2693" w:type="dxa"/>
          </w:tcPr>
          <w:p w:rsidR="000A4DCE" w:rsidRPr="000A4DCE" w:rsidRDefault="000A4DCE" w:rsidP="000A4DCE">
            <w:pPr>
              <w:widowControl w:val="0"/>
              <w:autoSpaceDE w:val="0"/>
              <w:autoSpaceDN w:val="0"/>
              <w:rPr>
                <w:sz w:val="22"/>
              </w:rPr>
            </w:pPr>
            <w:r w:rsidRPr="000A4DCE">
              <w:rPr>
                <w:sz w:val="22"/>
                <w:szCs w:val="22"/>
              </w:rPr>
              <w:t xml:space="preserve">Карст, суффозия, просадка в </w:t>
            </w:r>
            <w:proofErr w:type="spellStart"/>
            <w:r w:rsidRPr="000A4DCE">
              <w:rPr>
                <w:sz w:val="22"/>
                <w:szCs w:val="22"/>
              </w:rPr>
              <w:t>лесовых</w:t>
            </w:r>
            <w:proofErr w:type="spellEnd"/>
            <w:r w:rsidRPr="000A4DCE">
              <w:rPr>
                <w:sz w:val="22"/>
                <w:szCs w:val="22"/>
              </w:rPr>
              <w:t xml:space="preserve"> грунтах</w:t>
            </w:r>
          </w:p>
        </w:tc>
        <w:tc>
          <w:tcPr>
            <w:tcW w:w="6521" w:type="dxa"/>
          </w:tcPr>
          <w:p w:rsidR="000A4DCE" w:rsidRPr="000A4DCE" w:rsidRDefault="000A4DCE" w:rsidP="000A4DCE">
            <w:pPr>
              <w:widowControl w:val="0"/>
              <w:autoSpaceDE w:val="0"/>
              <w:autoSpaceDN w:val="0"/>
              <w:rPr>
                <w:sz w:val="22"/>
              </w:rPr>
            </w:pPr>
            <w:r w:rsidRPr="000A4DCE">
              <w:rPr>
                <w:sz w:val="22"/>
                <w:szCs w:val="22"/>
              </w:rPr>
              <w:t>Изменение рельефа, почвенного покрова и несущей способности грунтов на территории населенного пункта и (или) на ПОО и (или) КВО,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2.2.3.</w:t>
            </w:r>
          </w:p>
        </w:tc>
        <w:tc>
          <w:tcPr>
            <w:tcW w:w="2693" w:type="dxa"/>
          </w:tcPr>
          <w:p w:rsidR="000A4DCE" w:rsidRPr="000A4DCE" w:rsidRDefault="000A4DCE" w:rsidP="000A4DCE">
            <w:pPr>
              <w:widowControl w:val="0"/>
              <w:autoSpaceDE w:val="0"/>
              <w:autoSpaceDN w:val="0"/>
              <w:rPr>
                <w:sz w:val="22"/>
              </w:rPr>
            </w:pPr>
            <w:r w:rsidRPr="000A4DCE">
              <w:rPr>
                <w:sz w:val="22"/>
                <w:szCs w:val="22"/>
              </w:rPr>
              <w:t>Овражная (плоскостная) эрозия</w:t>
            </w:r>
          </w:p>
        </w:tc>
        <w:tc>
          <w:tcPr>
            <w:tcW w:w="6521" w:type="dxa"/>
          </w:tcPr>
          <w:p w:rsidR="000A4DCE" w:rsidRPr="000A4DCE" w:rsidRDefault="000A4DCE" w:rsidP="000A4DCE">
            <w:pPr>
              <w:widowControl w:val="0"/>
              <w:autoSpaceDE w:val="0"/>
              <w:autoSpaceDN w:val="0"/>
              <w:rPr>
                <w:sz w:val="22"/>
              </w:rPr>
            </w:pPr>
            <w:r w:rsidRPr="000A4DCE">
              <w:rPr>
                <w:sz w:val="22"/>
                <w:szCs w:val="22"/>
              </w:rPr>
              <w:t>Размыв грунтов временными водными потоками на территории населенного пункта и (или) на ПОО и (или) КВО,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2.2.4.</w:t>
            </w:r>
          </w:p>
        </w:tc>
        <w:tc>
          <w:tcPr>
            <w:tcW w:w="2693" w:type="dxa"/>
          </w:tcPr>
          <w:p w:rsidR="000A4DCE" w:rsidRPr="000A4DCE" w:rsidRDefault="000A4DCE" w:rsidP="000A4DCE">
            <w:pPr>
              <w:widowControl w:val="0"/>
              <w:autoSpaceDE w:val="0"/>
              <w:autoSpaceDN w:val="0"/>
              <w:rPr>
                <w:sz w:val="22"/>
              </w:rPr>
            </w:pPr>
            <w:r w:rsidRPr="000A4DCE">
              <w:rPr>
                <w:sz w:val="22"/>
                <w:szCs w:val="22"/>
              </w:rPr>
              <w:t xml:space="preserve">Криогенное пучение и растрескивание, </w:t>
            </w:r>
            <w:proofErr w:type="spellStart"/>
            <w:r w:rsidRPr="000A4DCE">
              <w:rPr>
                <w:sz w:val="22"/>
                <w:szCs w:val="22"/>
              </w:rPr>
              <w:t>термокарст</w:t>
            </w:r>
            <w:proofErr w:type="spellEnd"/>
            <w:r w:rsidRPr="000A4DCE">
              <w:rPr>
                <w:sz w:val="22"/>
                <w:szCs w:val="22"/>
              </w:rPr>
              <w:t xml:space="preserve">, </w:t>
            </w:r>
            <w:proofErr w:type="spellStart"/>
            <w:r w:rsidRPr="000A4DCE">
              <w:rPr>
                <w:sz w:val="22"/>
                <w:szCs w:val="22"/>
              </w:rPr>
              <w:t>курумы</w:t>
            </w:r>
            <w:proofErr w:type="spellEnd"/>
          </w:p>
        </w:tc>
        <w:tc>
          <w:tcPr>
            <w:tcW w:w="6521" w:type="dxa"/>
          </w:tcPr>
          <w:p w:rsidR="000A4DCE" w:rsidRPr="000A4DCE" w:rsidRDefault="000A4DCE" w:rsidP="000A4DCE">
            <w:pPr>
              <w:widowControl w:val="0"/>
              <w:autoSpaceDE w:val="0"/>
              <w:autoSpaceDN w:val="0"/>
              <w:rPr>
                <w:sz w:val="22"/>
              </w:rPr>
            </w:pPr>
            <w:r w:rsidRPr="000A4DCE">
              <w:rPr>
                <w:sz w:val="22"/>
                <w:szCs w:val="22"/>
              </w:rPr>
              <w:t>Изменение почвенного покрова на территории населенного пункта и (или) на ПОО и (или) КВО,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 xml:space="preserve">или произошла гибель посевов сельскохозяйственных культур и </w:t>
            </w:r>
            <w:r w:rsidRPr="000A4DCE">
              <w:rPr>
                <w:sz w:val="22"/>
                <w:szCs w:val="22"/>
              </w:rPr>
              <w:lastRenderedPageBreak/>
              <w:t>(или)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outlineLvl w:val="2"/>
              <w:rPr>
                <w:sz w:val="22"/>
              </w:rPr>
            </w:pPr>
            <w:r w:rsidRPr="000A4DCE">
              <w:rPr>
                <w:sz w:val="22"/>
                <w:szCs w:val="22"/>
              </w:rPr>
              <w:lastRenderedPageBreak/>
              <w:t>2.3.</w:t>
            </w:r>
          </w:p>
        </w:tc>
        <w:tc>
          <w:tcPr>
            <w:tcW w:w="9214" w:type="dxa"/>
            <w:gridSpan w:val="2"/>
          </w:tcPr>
          <w:p w:rsidR="000A4DCE" w:rsidRPr="000A4DCE" w:rsidRDefault="000A4DCE" w:rsidP="000A4DCE">
            <w:pPr>
              <w:widowControl w:val="0"/>
              <w:autoSpaceDE w:val="0"/>
              <w:autoSpaceDN w:val="0"/>
              <w:jc w:val="center"/>
              <w:rPr>
                <w:sz w:val="22"/>
              </w:rPr>
            </w:pPr>
            <w:r w:rsidRPr="000A4DCE">
              <w:rPr>
                <w:sz w:val="22"/>
                <w:szCs w:val="22"/>
              </w:rPr>
              <w:t>Опасные метеорологические явления</w:t>
            </w:r>
          </w:p>
        </w:tc>
      </w:tr>
      <w:tr w:rsidR="000A4DCE" w:rsidRPr="000A4DCE" w:rsidTr="000A4DCE">
        <w:tc>
          <w:tcPr>
            <w:tcW w:w="9985" w:type="dxa"/>
            <w:gridSpan w:val="3"/>
          </w:tcPr>
          <w:p w:rsidR="000A4DCE" w:rsidRPr="000A4DCE" w:rsidRDefault="000A4DCE" w:rsidP="000A4DCE">
            <w:pPr>
              <w:widowControl w:val="0"/>
              <w:autoSpaceDE w:val="0"/>
              <w:autoSpaceDN w:val="0"/>
              <w:rPr>
                <w:sz w:val="22"/>
              </w:rPr>
            </w:pPr>
            <w:r w:rsidRPr="000A4DCE">
              <w:rPr>
                <w:sz w:val="22"/>
                <w:szCs w:val="22"/>
              </w:rPr>
              <w:t>На основании указанных критериев учреждениями Федеральной службы по гидрометеорологии и мониторингу окружающей среды могут разрабатываться региональные перечни и критерии по обслуживаемым ими территориям с учетом природно-климатических особенностей.</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2.3.1.</w:t>
            </w:r>
          </w:p>
        </w:tc>
        <w:tc>
          <w:tcPr>
            <w:tcW w:w="2693" w:type="dxa"/>
          </w:tcPr>
          <w:p w:rsidR="000A4DCE" w:rsidRPr="000A4DCE" w:rsidRDefault="000A4DCE" w:rsidP="000A4DCE">
            <w:pPr>
              <w:widowControl w:val="0"/>
              <w:autoSpaceDE w:val="0"/>
              <w:autoSpaceDN w:val="0"/>
              <w:rPr>
                <w:sz w:val="22"/>
              </w:rPr>
            </w:pPr>
            <w:r w:rsidRPr="000A4DCE">
              <w:rPr>
                <w:sz w:val="22"/>
                <w:szCs w:val="22"/>
              </w:rPr>
              <w:t>Очень сильный ветер, ураганный ветер, шквал, смерч</w:t>
            </w:r>
          </w:p>
        </w:tc>
        <w:tc>
          <w:tcPr>
            <w:tcW w:w="6521" w:type="dxa"/>
          </w:tcPr>
          <w:p w:rsidR="000A4DCE" w:rsidRPr="000A4DCE" w:rsidRDefault="000A4DCE" w:rsidP="000A4DCE">
            <w:pPr>
              <w:widowControl w:val="0"/>
              <w:autoSpaceDE w:val="0"/>
              <w:autoSpaceDN w:val="0"/>
              <w:rPr>
                <w:sz w:val="22"/>
              </w:rPr>
            </w:pPr>
            <w:r w:rsidRPr="000A4DCE">
              <w:rPr>
                <w:sz w:val="22"/>
                <w:szCs w:val="22"/>
              </w:rPr>
              <w:t>Ветер при достижении скорости (при порывах) не менее 25 м/с или средней скорости не менее 20 м/</w:t>
            </w:r>
            <w:proofErr w:type="gramStart"/>
            <w:r w:rsidRPr="000A4DCE">
              <w:rPr>
                <w:sz w:val="22"/>
                <w:szCs w:val="22"/>
              </w:rPr>
              <w:t>с</w:t>
            </w:r>
            <w:proofErr w:type="gramEnd"/>
            <w:r w:rsidRPr="000A4DCE">
              <w:rPr>
                <w:sz w:val="22"/>
                <w:szCs w:val="22"/>
              </w:rPr>
              <w:t xml:space="preserve">; </w:t>
            </w:r>
            <w:proofErr w:type="gramStart"/>
            <w:r w:rsidRPr="000A4DCE">
              <w:rPr>
                <w:sz w:val="22"/>
                <w:szCs w:val="22"/>
              </w:rPr>
              <w:t>на</w:t>
            </w:r>
            <w:proofErr w:type="gramEnd"/>
            <w:r w:rsidRPr="000A4DCE">
              <w:rPr>
                <w:sz w:val="22"/>
                <w:szCs w:val="22"/>
              </w:rPr>
              <w:t xml:space="preserve"> побережьях морей и в горных районах при достижении скорости (не при порывах) не менее 30 м/с,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2.3.2.</w:t>
            </w:r>
          </w:p>
        </w:tc>
        <w:tc>
          <w:tcPr>
            <w:tcW w:w="2693" w:type="dxa"/>
          </w:tcPr>
          <w:p w:rsidR="000A4DCE" w:rsidRPr="000A4DCE" w:rsidRDefault="000A4DCE" w:rsidP="000A4DCE">
            <w:pPr>
              <w:widowControl w:val="0"/>
              <w:autoSpaceDE w:val="0"/>
              <w:autoSpaceDN w:val="0"/>
              <w:rPr>
                <w:sz w:val="22"/>
              </w:rPr>
            </w:pPr>
            <w:r w:rsidRPr="000A4DCE">
              <w:rPr>
                <w:sz w:val="22"/>
                <w:szCs w:val="22"/>
              </w:rPr>
              <w:t>Очень сильный дождь (мокрый снег, дождь со снегом)</w:t>
            </w:r>
          </w:p>
        </w:tc>
        <w:tc>
          <w:tcPr>
            <w:tcW w:w="6521" w:type="dxa"/>
          </w:tcPr>
          <w:p w:rsidR="000A4DCE" w:rsidRPr="000A4DCE" w:rsidRDefault="000A4DCE" w:rsidP="000A4DCE">
            <w:pPr>
              <w:widowControl w:val="0"/>
              <w:autoSpaceDE w:val="0"/>
              <w:autoSpaceDN w:val="0"/>
              <w:rPr>
                <w:sz w:val="22"/>
              </w:rPr>
            </w:pPr>
            <w:r w:rsidRPr="000A4DCE">
              <w:rPr>
                <w:sz w:val="22"/>
                <w:szCs w:val="22"/>
              </w:rPr>
              <w:t>Значительные жидкие или смешанные осадки (дождь, ливневый дождь, дождь со снегом, мокрый снег) с количеством выпавших осадков не менее 50 мм (в селеопасных горных районах - 30 мм) за период времени не более 12 часов, в результате которых:</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2.3.3.</w:t>
            </w:r>
          </w:p>
        </w:tc>
        <w:tc>
          <w:tcPr>
            <w:tcW w:w="2693" w:type="dxa"/>
          </w:tcPr>
          <w:p w:rsidR="000A4DCE" w:rsidRPr="000A4DCE" w:rsidRDefault="000A4DCE" w:rsidP="000A4DCE">
            <w:pPr>
              <w:widowControl w:val="0"/>
              <w:autoSpaceDE w:val="0"/>
              <w:autoSpaceDN w:val="0"/>
              <w:rPr>
                <w:sz w:val="22"/>
              </w:rPr>
            </w:pPr>
            <w:r w:rsidRPr="000A4DCE">
              <w:rPr>
                <w:sz w:val="22"/>
                <w:szCs w:val="22"/>
              </w:rPr>
              <w:t>Сильный ливень</w:t>
            </w:r>
          </w:p>
        </w:tc>
        <w:tc>
          <w:tcPr>
            <w:tcW w:w="6521" w:type="dxa"/>
          </w:tcPr>
          <w:p w:rsidR="000A4DCE" w:rsidRPr="000A4DCE" w:rsidRDefault="000A4DCE" w:rsidP="000A4DCE">
            <w:pPr>
              <w:widowControl w:val="0"/>
              <w:autoSpaceDE w:val="0"/>
              <w:autoSpaceDN w:val="0"/>
              <w:rPr>
                <w:sz w:val="22"/>
              </w:rPr>
            </w:pPr>
            <w:r w:rsidRPr="000A4DCE">
              <w:rPr>
                <w:sz w:val="22"/>
                <w:szCs w:val="22"/>
              </w:rPr>
              <w:t>Количество осадков 30 мм и более за 1 час и менее, в результате которых:</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2.3.4.</w:t>
            </w:r>
          </w:p>
        </w:tc>
        <w:tc>
          <w:tcPr>
            <w:tcW w:w="2693" w:type="dxa"/>
          </w:tcPr>
          <w:p w:rsidR="000A4DCE" w:rsidRPr="000A4DCE" w:rsidRDefault="000A4DCE" w:rsidP="000A4DCE">
            <w:pPr>
              <w:widowControl w:val="0"/>
              <w:autoSpaceDE w:val="0"/>
              <w:autoSpaceDN w:val="0"/>
              <w:rPr>
                <w:sz w:val="22"/>
              </w:rPr>
            </w:pPr>
            <w:r w:rsidRPr="000A4DCE">
              <w:rPr>
                <w:sz w:val="22"/>
                <w:szCs w:val="22"/>
              </w:rPr>
              <w:t>Продолжительный сильный дождь</w:t>
            </w:r>
          </w:p>
        </w:tc>
        <w:tc>
          <w:tcPr>
            <w:tcW w:w="6521" w:type="dxa"/>
          </w:tcPr>
          <w:p w:rsidR="000A4DCE" w:rsidRPr="000A4DCE" w:rsidRDefault="000A4DCE" w:rsidP="000A4DCE">
            <w:pPr>
              <w:widowControl w:val="0"/>
              <w:autoSpaceDE w:val="0"/>
              <w:autoSpaceDN w:val="0"/>
              <w:rPr>
                <w:sz w:val="22"/>
              </w:rPr>
            </w:pPr>
            <w:r w:rsidRPr="000A4DCE">
              <w:rPr>
                <w:sz w:val="22"/>
                <w:szCs w:val="22"/>
              </w:rPr>
              <w:t>Дождь с количеством осадков 100 мм и более (в селеопасных горных районах с количеством осадков 60 мм и более) за период времени 48 часов и менее или 120 мм и более за период времени 48 часов и более,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2.3.5.</w:t>
            </w:r>
          </w:p>
        </w:tc>
        <w:tc>
          <w:tcPr>
            <w:tcW w:w="2693" w:type="dxa"/>
          </w:tcPr>
          <w:p w:rsidR="000A4DCE" w:rsidRPr="000A4DCE" w:rsidRDefault="000A4DCE" w:rsidP="000A4DCE">
            <w:pPr>
              <w:widowControl w:val="0"/>
              <w:autoSpaceDE w:val="0"/>
              <w:autoSpaceDN w:val="0"/>
              <w:rPr>
                <w:sz w:val="22"/>
              </w:rPr>
            </w:pPr>
            <w:r w:rsidRPr="000A4DCE">
              <w:rPr>
                <w:sz w:val="22"/>
                <w:szCs w:val="22"/>
              </w:rPr>
              <w:t>Очень сильный снег (снегопад)</w:t>
            </w:r>
          </w:p>
        </w:tc>
        <w:tc>
          <w:tcPr>
            <w:tcW w:w="6521" w:type="dxa"/>
          </w:tcPr>
          <w:p w:rsidR="000A4DCE" w:rsidRPr="000A4DCE" w:rsidRDefault="000A4DCE" w:rsidP="000A4DCE">
            <w:pPr>
              <w:widowControl w:val="0"/>
              <w:autoSpaceDE w:val="0"/>
              <w:autoSpaceDN w:val="0"/>
              <w:rPr>
                <w:sz w:val="22"/>
              </w:rPr>
            </w:pPr>
            <w:r w:rsidRPr="000A4DCE">
              <w:rPr>
                <w:sz w:val="22"/>
                <w:szCs w:val="22"/>
              </w:rPr>
              <w:t>Снег (снегопад) с количеством 20 мм и более за период времени 12 часов и менее,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2.3.6.</w:t>
            </w:r>
          </w:p>
        </w:tc>
        <w:tc>
          <w:tcPr>
            <w:tcW w:w="2693" w:type="dxa"/>
          </w:tcPr>
          <w:p w:rsidR="000A4DCE" w:rsidRPr="000A4DCE" w:rsidRDefault="000A4DCE" w:rsidP="000A4DCE">
            <w:pPr>
              <w:widowControl w:val="0"/>
              <w:autoSpaceDE w:val="0"/>
              <w:autoSpaceDN w:val="0"/>
              <w:rPr>
                <w:sz w:val="22"/>
              </w:rPr>
            </w:pPr>
            <w:r w:rsidRPr="000A4DCE">
              <w:rPr>
                <w:sz w:val="22"/>
                <w:szCs w:val="22"/>
              </w:rPr>
              <w:t>Сильный мороз</w:t>
            </w:r>
          </w:p>
        </w:tc>
        <w:tc>
          <w:tcPr>
            <w:tcW w:w="6521" w:type="dxa"/>
          </w:tcPr>
          <w:p w:rsidR="000A4DCE" w:rsidRPr="000A4DCE" w:rsidRDefault="000A4DCE" w:rsidP="000A4DCE">
            <w:pPr>
              <w:widowControl w:val="0"/>
              <w:autoSpaceDE w:val="0"/>
              <w:autoSpaceDN w:val="0"/>
              <w:rPr>
                <w:sz w:val="22"/>
              </w:rPr>
            </w:pPr>
            <w:r w:rsidRPr="000A4DCE">
              <w:rPr>
                <w:sz w:val="22"/>
                <w:szCs w:val="22"/>
              </w:rPr>
              <w:t xml:space="preserve">В период с ноября по март значение минимальной температуры воздуха достигает установленного для данной территории опасного </w:t>
            </w:r>
            <w:r w:rsidRPr="000A4DCE">
              <w:rPr>
                <w:sz w:val="22"/>
                <w:szCs w:val="22"/>
              </w:rPr>
              <w:lastRenderedPageBreak/>
              <w:t>значения или ниже его,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lastRenderedPageBreak/>
              <w:t>2.3.7.</w:t>
            </w:r>
          </w:p>
        </w:tc>
        <w:tc>
          <w:tcPr>
            <w:tcW w:w="2693" w:type="dxa"/>
          </w:tcPr>
          <w:p w:rsidR="000A4DCE" w:rsidRPr="000A4DCE" w:rsidRDefault="000A4DCE" w:rsidP="000A4DCE">
            <w:pPr>
              <w:widowControl w:val="0"/>
              <w:autoSpaceDE w:val="0"/>
              <w:autoSpaceDN w:val="0"/>
              <w:rPr>
                <w:sz w:val="22"/>
              </w:rPr>
            </w:pPr>
            <w:r w:rsidRPr="000A4DCE">
              <w:rPr>
                <w:sz w:val="22"/>
                <w:szCs w:val="22"/>
              </w:rPr>
              <w:t>Сильная жара</w:t>
            </w:r>
          </w:p>
        </w:tc>
        <w:tc>
          <w:tcPr>
            <w:tcW w:w="6521" w:type="dxa"/>
          </w:tcPr>
          <w:p w:rsidR="000A4DCE" w:rsidRPr="000A4DCE" w:rsidRDefault="000A4DCE" w:rsidP="000A4DCE">
            <w:pPr>
              <w:widowControl w:val="0"/>
              <w:autoSpaceDE w:val="0"/>
              <w:autoSpaceDN w:val="0"/>
              <w:rPr>
                <w:sz w:val="22"/>
              </w:rPr>
            </w:pPr>
            <w:r w:rsidRPr="000A4DCE">
              <w:rPr>
                <w:sz w:val="22"/>
                <w:szCs w:val="22"/>
              </w:rPr>
              <w:t>В период с мая по август значение максимальной температуры воздуха достигает установленного для данной территории опасного значения или выше его,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2.3.8.</w:t>
            </w:r>
          </w:p>
        </w:tc>
        <w:tc>
          <w:tcPr>
            <w:tcW w:w="2693" w:type="dxa"/>
          </w:tcPr>
          <w:p w:rsidR="000A4DCE" w:rsidRPr="000A4DCE" w:rsidRDefault="000A4DCE" w:rsidP="000A4DCE">
            <w:pPr>
              <w:widowControl w:val="0"/>
              <w:autoSpaceDE w:val="0"/>
              <w:autoSpaceDN w:val="0"/>
              <w:rPr>
                <w:sz w:val="22"/>
              </w:rPr>
            </w:pPr>
            <w:r w:rsidRPr="000A4DCE">
              <w:rPr>
                <w:sz w:val="22"/>
                <w:szCs w:val="22"/>
              </w:rPr>
              <w:t>Крупный град</w:t>
            </w:r>
          </w:p>
        </w:tc>
        <w:tc>
          <w:tcPr>
            <w:tcW w:w="6521" w:type="dxa"/>
          </w:tcPr>
          <w:p w:rsidR="000A4DCE" w:rsidRPr="000A4DCE" w:rsidRDefault="000A4DCE" w:rsidP="000A4DCE">
            <w:pPr>
              <w:widowControl w:val="0"/>
              <w:autoSpaceDE w:val="0"/>
              <w:autoSpaceDN w:val="0"/>
              <w:rPr>
                <w:sz w:val="22"/>
              </w:rPr>
            </w:pPr>
            <w:r w:rsidRPr="000A4DCE">
              <w:rPr>
                <w:sz w:val="22"/>
                <w:szCs w:val="22"/>
              </w:rPr>
              <w:t>Град диаметром 20 мм и более,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2.3.9.</w:t>
            </w:r>
          </w:p>
        </w:tc>
        <w:tc>
          <w:tcPr>
            <w:tcW w:w="2693" w:type="dxa"/>
          </w:tcPr>
          <w:p w:rsidR="000A4DCE" w:rsidRPr="000A4DCE" w:rsidRDefault="000A4DCE" w:rsidP="000A4DCE">
            <w:pPr>
              <w:widowControl w:val="0"/>
              <w:autoSpaceDE w:val="0"/>
              <w:autoSpaceDN w:val="0"/>
              <w:rPr>
                <w:sz w:val="22"/>
              </w:rPr>
            </w:pPr>
            <w:r w:rsidRPr="000A4DCE">
              <w:rPr>
                <w:sz w:val="22"/>
                <w:szCs w:val="22"/>
              </w:rPr>
              <w:t>Сильная метель</w:t>
            </w:r>
          </w:p>
        </w:tc>
        <w:tc>
          <w:tcPr>
            <w:tcW w:w="6521" w:type="dxa"/>
          </w:tcPr>
          <w:p w:rsidR="000A4DCE" w:rsidRPr="000A4DCE" w:rsidRDefault="000A4DCE" w:rsidP="000A4DCE">
            <w:pPr>
              <w:widowControl w:val="0"/>
              <w:autoSpaceDE w:val="0"/>
              <w:autoSpaceDN w:val="0"/>
              <w:rPr>
                <w:sz w:val="22"/>
              </w:rPr>
            </w:pPr>
            <w:r w:rsidRPr="000A4DCE">
              <w:rPr>
                <w:sz w:val="22"/>
                <w:szCs w:val="22"/>
              </w:rPr>
              <w:t>Перенос снега с подстилающей поверхности, часто сопровождаемый выпадением снега из облаков, сильным ветром (со средней скоростью не менее 15 м/с) и с метеорологической дальностью видимости не более 500 м продолжительностью 12 часов и более,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2.3.10.</w:t>
            </w:r>
          </w:p>
        </w:tc>
        <w:tc>
          <w:tcPr>
            <w:tcW w:w="2693" w:type="dxa"/>
          </w:tcPr>
          <w:p w:rsidR="000A4DCE" w:rsidRPr="000A4DCE" w:rsidRDefault="000A4DCE" w:rsidP="000A4DCE">
            <w:pPr>
              <w:widowControl w:val="0"/>
              <w:autoSpaceDE w:val="0"/>
              <w:autoSpaceDN w:val="0"/>
              <w:rPr>
                <w:sz w:val="22"/>
              </w:rPr>
            </w:pPr>
            <w:r w:rsidRPr="000A4DCE">
              <w:rPr>
                <w:sz w:val="22"/>
                <w:szCs w:val="22"/>
              </w:rPr>
              <w:t>Сильная пыльная (песчаная) буря</w:t>
            </w:r>
          </w:p>
        </w:tc>
        <w:tc>
          <w:tcPr>
            <w:tcW w:w="6521" w:type="dxa"/>
          </w:tcPr>
          <w:p w:rsidR="000A4DCE" w:rsidRPr="000A4DCE" w:rsidRDefault="000A4DCE" w:rsidP="000A4DCE">
            <w:pPr>
              <w:widowControl w:val="0"/>
              <w:autoSpaceDE w:val="0"/>
              <w:autoSpaceDN w:val="0"/>
              <w:rPr>
                <w:sz w:val="22"/>
              </w:rPr>
            </w:pPr>
            <w:r w:rsidRPr="000A4DCE">
              <w:rPr>
                <w:sz w:val="22"/>
                <w:szCs w:val="22"/>
              </w:rPr>
              <w:t>Перенос пыли (песка) сильным ветром (со средней скоростью не менее 15 м/с) и с метеорологической дальностью видимости не более 500 м продолжительностью 12 часов и более,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2.3.11.</w:t>
            </w:r>
          </w:p>
        </w:tc>
        <w:tc>
          <w:tcPr>
            <w:tcW w:w="2693" w:type="dxa"/>
          </w:tcPr>
          <w:p w:rsidR="000A4DCE" w:rsidRPr="000A4DCE" w:rsidRDefault="000A4DCE" w:rsidP="000A4DCE">
            <w:pPr>
              <w:widowControl w:val="0"/>
              <w:autoSpaceDE w:val="0"/>
              <w:autoSpaceDN w:val="0"/>
              <w:rPr>
                <w:sz w:val="22"/>
              </w:rPr>
            </w:pPr>
            <w:r w:rsidRPr="000A4DCE">
              <w:rPr>
                <w:sz w:val="22"/>
                <w:szCs w:val="22"/>
              </w:rPr>
              <w:t xml:space="preserve">Сильное </w:t>
            </w:r>
            <w:proofErr w:type="spellStart"/>
            <w:r w:rsidRPr="000A4DCE">
              <w:rPr>
                <w:sz w:val="22"/>
                <w:szCs w:val="22"/>
              </w:rPr>
              <w:t>гололедно-изморозевое</w:t>
            </w:r>
            <w:proofErr w:type="spellEnd"/>
            <w:r w:rsidRPr="000A4DCE">
              <w:rPr>
                <w:sz w:val="22"/>
                <w:szCs w:val="22"/>
              </w:rPr>
              <w:t xml:space="preserve"> отложение</w:t>
            </w:r>
          </w:p>
        </w:tc>
        <w:tc>
          <w:tcPr>
            <w:tcW w:w="6521" w:type="dxa"/>
          </w:tcPr>
          <w:p w:rsidR="000A4DCE" w:rsidRPr="000A4DCE" w:rsidRDefault="000A4DCE" w:rsidP="000A4DCE">
            <w:pPr>
              <w:widowControl w:val="0"/>
              <w:autoSpaceDE w:val="0"/>
              <w:autoSpaceDN w:val="0"/>
              <w:rPr>
                <w:sz w:val="22"/>
              </w:rPr>
            </w:pPr>
            <w:r w:rsidRPr="000A4DCE">
              <w:rPr>
                <w:sz w:val="22"/>
                <w:szCs w:val="22"/>
              </w:rPr>
              <w:t>Отложение на проводах гололедного станка гололеда диаметром 20 мм и более или сложное отложение или мокрый (замерзающий) снег диаметром 35 мм и более или изморозь диаметром 50 мм и более,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lastRenderedPageBreak/>
              <w:t>2.3.12.</w:t>
            </w:r>
          </w:p>
        </w:tc>
        <w:tc>
          <w:tcPr>
            <w:tcW w:w="2693" w:type="dxa"/>
          </w:tcPr>
          <w:p w:rsidR="000A4DCE" w:rsidRPr="000A4DCE" w:rsidRDefault="000A4DCE" w:rsidP="000A4DCE">
            <w:pPr>
              <w:widowControl w:val="0"/>
              <w:autoSpaceDE w:val="0"/>
              <w:autoSpaceDN w:val="0"/>
              <w:rPr>
                <w:sz w:val="22"/>
              </w:rPr>
            </w:pPr>
            <w:r w:rsidRPr="000A4DCE">
              <w:rPr>
                <w:sz w:val="22"/>
                <w:szCs w:val="22"/>
              </w:rPr>
              <w:t>Сильный туман</w:t>
            </w:r>
          </w:p>
        </w:tc>
        <w:tc>
          <w:tcPr>
            <w:tcW w:w="6521" w:type="dxa"/>
          </w:tcPr>
          <w:p w:rsidR="000A4DCE" w:rsidRPr="000A4DCE" w:rsidRDefault="000A4DCE" w:rsidP="000A4DCE">
            <w:pPr>
              <w:widowControl w:val="0"/>
              <w:autoSpaceDE w:val="0"/>
              <w:autoSpaceDN w:val="0"/>
              <w:rPr>
                <w:sz w:val="22"/>
              </w:rPr>
            </w:pPr>
            <w:r w:rsidRPr="000A4DCE">
              <w:rPr>
                <w:sz w:val="22"/>
                <w:szCs w:val="22"/>
              </w:rPr>
              <w:t>Сильное помутнение воздуха за счет скопления мельчайших частиц воды (пыли, продуктов горения), с метеорологической дальностью видимости не более 50 м продолжительностью 12 часов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2.3.13.</w:t>
            </w:r>
          </w:p>
        </w:tc>
        <w:tc>
          <w:tcPr>
            <w:tcW w:w="2693" w:type="dxa"/>
          </w:tcPr>
          <w:p w:rsidR="000A4DCE" w:rsidRPr="000A4DCE" w:rsidRDefault="000A4DCE" w:rsidP="000A4DCE">
            <w:pPr>
              <w:widowControl w:val="0"/>
              <w:autoSpaceDE w:val="0"/>
              <w:autoSpaceDN w:val="0"/>
              <w:rPr>
                <w:sz w:val="22"/>
              </w:rPr>
            </w:pPr>
            <w:r w:rsidRPr="000A4DCE">
              <w:rPr>
                <w:sz w:val="22"/>
                <w:szCs w:val="22"/>
              </w:rPr>
              <w:t>Заморозки</w:t>
            </w:r>
          </w:p>
        </w:tc>
        <w:tc>
          <w:tcPr>
            <w:tcW w:w="6521" w:type="dxa"/>
          </w:tcPr>
          <w:p w:rsidR="000A4DCE" w:rsidRPr="000A4DCE" w:rsidRDefault="000A4DCE" w:rsidP="000A4DCE">
            <w:pPr>
              <w:widowControl w:val="0"/>
              <w:autoSpaceDE w:val="0"/>
              <w:autoSpaceDN w:val="0"/>
              <w:rPr>
                <w:sz w:val="22"/>
              </w:rPr>
            </w:pPr>
            <w:r w:rsidRPr="000A4DCE">
              <w:rPr>
                <w:sz w:val="22"/>
                <w:szCs w:val="22"/>
              </w:rPr>
              <w:t>Понижение температуры воздуха и (или) поверхности почвы (травостоя) до значений ниже 0 °C на фоне положительных средних суточных температур воздуха в периоды активной вегетации сельскохозяйственных культур или уборки урожая, приводящее к повреждению и (или) частичной гибели урожая сельскохозяйственных культур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2.3.14.</w:t>
            </w:r>
          </w:p>
        </w:tc>
        <w:tc>
          <w:tcPr>
            <w:tcW w:w="2693" w:type="dxa"/>
          </w:tcPr>
          <w:p w:rsidR="000A4DCE" w:rsidRPr="000A4DCE" w:rsidRDefault="000A4DCE" w:rsidP="000A4DCE">
            <w:pPr>
              <w:widowControl w:val="0"/>
              <w:autoSpaceDE w:val="0"/>
              <w:autoSpaceDN w:val="0"/>
              <w:rPr>
                <w:sz w:val="22"/>
              </w:rPr>
            </w:pPr>
            <w:r w:rsidRPr="000A4DCE">
              <w:rPr>
                <w:sz w:val="22"/>
                <w:szCs w:val="22"/>
              </w:rPr>
              <w:t>Засуха атмосферная</w:t>
            </w:r>
          </w:p>
        </w:tc>
        <w:tc>
          <w:tcPr>
            <w:tcW w:w="6521" w:type="dxa"/>
          </w:tcPr>
          <w:p w:rsidR="000A4DCE" w:rsidRPr="000A4DCE" w:rsidRDefault="000A4DCE" w:rsidP="000A4DCE">
            <w:pPr>
              <w:widowControl w:val="0"/>
              <w:autoSpaceDE w:val="0"/>
              <w:autoSpaceDN w:val="0"/>
              <w:rPr>
                <w:sz w:val="22"/>
              </w:rPr>
            </w:pPr>
            <w:r w:rsidRPr="000A4DCE">
              <w:rPr>
                <w:sz w:val="22"/>
                <w:szCs w:val="22"/>
              </w:rPr>
              <w:t xml:space="preserve">В период вегетации сельскохозяйственных культур отсутствие эффективных осадков (более 5 мм в сутки) за период не менее 30 дней подряд при максимальной температуре воздуха выше 25 °C. В отдельные дни (не более 25% продолжительности периода) возможно наличие максимальных температур </w:t>
            </w:r>
            <w:proofErr w:type="gramStart"/>
            <w:r w:rsidRPr="000A4DCE">
              <w:rPr>
                <w:sz w:val="22"/>
                <w:szCs w:val="22"/>
              </w:rPr>
              <w:t>ниже указанных</w:t>
            </w:r>
            <w:proofErr w:type="gramEnd"/>
            <w:r w:rsidRPr="000A4DCE">
              <w:rPr>
                <w:sz w:val="22"/>
                <w:szCs w:val="22"/>
              </w:rPr>
              <w:t xml:space="preserve"> пределов, в результате чего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2.3.15.</w:t>
            </w:r>
          </w:p>
        </w:tc>
        <w:tc>
          <w:tcPr>
            <w:tcW w:w="2693" w:type="dxa"/>
          </w:tcPr>
          <w:p w:rsidR="000A4DCE" w:rsidRPr="000A4DCE" w:rsidRDefault="000A4DCE" w:rsidP="000A4DCE">
            <w:pPr>
              <w:widowControl w:val="0"/>
              <w:autoSpaceDE w:val="0"/>
              <w:autoSpaceDN w:val="0"/>
              <w:rPr>
                <w:sz w:val="22"/>
              </w:rPr>
            </w:pPr>
            <w:r w:rsidRPr="000A4DCE">
              <w:rPr>
                <w:sz w:val="22"/>
                <w:szCs w:val="22"/>
              </w:rPr>
              <w:t>Засуха почвенная</w:t>
            </w:r>
          </w:p>
        </w:tc>
        <w:tc>
          <w:tcPr>
            <w:tcW w:w="6521" w:type="dxa"/>
          </w:tcPr>
          <w:p w:rsidR="000A4DCE" w:rsidRPr="000A4DCE" w:rsidRDefault="000A4DCE" w:rsidP="000A4DCE">
            <w:pPr>
              <w:widowControl w:val="0"/>
              <w:autoSpaceDE w:val="0"/>
              <w:autoSpaceDN w:val="0"/>
              <w:rPr>
                <w:sz w:val="22"/>
              </w:rPr>
            </w:pPr>
            <w:proofErr w:type="gramStart"/>
            <w:r w:rsidRPr="000A4DCE">
              <w:rPr>
                <w:sz w:val="22"/>
                <w:szCs w:val="22"/>
              </w:rPr>
              <w:t>В период вегетации сельскохозяйственных культур за период не менее 3 декад подряд запасы продуктивной влаги в слое почвы 0 - 20 см составляют не более 10 мм или за период не менее 20 дней, если в начале периода засухи запасы продуктивной влаги в слое 0 - 100 см были менее 50 мм, в результате чего произошла гибель посевов сельскохозяйственных культур и (или</w:t>
            </w:r>
            <w:proofErr w:type="gramEnd"/>
            <w:r w:rsidRPr="000A4DCE">
              <w:rPr>
                <w:sz w:val="22"/>
                <w:szCs w:val="22"/>
              </w:rPr>
              <w:t>)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2.3.16.</w:t>
            </w:r>
          </w:p>
        </w:tc>
        <w:tc>
          <w:tcPr>
            <w:tcW w:w="2693" w:type="dxa"/>
          </w:tcPr>
          <w:p w:rsidR="000A4DCE" w:rsidRPr="000A4DCE" w:rsidRDefault="000A4DCE" w:rsidP="000A4DCE">
            <w:pPr>
              <w:widowControl w:val="0"/>
              <w:autoSpaceDE w:val="0"/>
              <w:autoSpaceDN w:val="0"/>
              <w:rPr>
                <w:sz w:val="22"/>
              </w:rPr>
            </w:pPr>
            <w:r w:rsidRPr="000A4DCE">
              <w:rPr>
                <w:sz w:val="22"/>
                <w:szCs w:val="22"/>
              </w:rPr>
              <w:t>Сход снежных лавин</w:t>
            </w:r>
          </w:p>
        </w:tc>
        <w:tc>
          <w:tcPr>
            <w:tcW w:w="6521" w:type="dxa"/>
          </w:tcPr>
          <w:p w:rsidR="000A4DCE" w:rsidRPr="000A4DCE" w:rsidRDefault="000A4DCE" w:rsidP="000A4DCE">
            <w:pPr>
              <w:widowControl w:val="0"/>
              <w:autoSpaceDE w:val="0"/>
              <w:autoSpaceDN w:val="0"/>
              <w:rPr>
                <w:sz w:val="22"/>
              </w:rPr>
            </w:pPr>
            <w:r w:rsidRPr="000A4DCE">
              <w:rPr>
                <w:sz w:val="22"/>
                <w:szCs w:val="22"/>
              </w:rPr>
              <w:t>Сход снежной лавины,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2.3.17.</w:t>
            </w:r>
          </w:p>
        </w:tc>
        <w:tc>
          <w:tcPr>
            <w:tcW w:w="2693" w:type="dxa"/>
          </w:tcPr>
          <w:p w:rsidR="000A4DCE" w:rsidRPr="000A4DCE" w:rsidRDefault="000A4DCE" w:rsidP="000A4DCE">
            <w:pPr>
              <w:widowControl w:val="0"/>
              <w:autoSpaceDE w:val="0"/>
              <w:autoSpaceDN w:val="0"/>
              <w:rPr>
                <w:sz w:val="22"/>
              </w:rPr>
            </w:pPr>
            <w:r w:rsidRPr="000A4DCE">
              <w:rPr>
                <w:sz w:val="22"/>
                <w:szCs w:val="22"/>
              </w:rPr>
              <w:t>Комплекс неблагоприятных явлений</w:t>
            </w:r>
          </w:p>
        </w:tc>
        <w:tc>
          <w:tcPr>
            <w:tcW w:w="6521" w:type="dxa"/>
          </w:tcPr>
          <w:p w:rsidR="000A4DCE" w:rsidRPr="000A4DCE" w:rsidRDefault="000A4DCE" w:rsidP="000A4DCE">
            <w:pPr>
              <w:widowControl w:val="0"/>
              <w:autoSpaceDE w:val="0"/>
              <w:autoSpaceDN w:val="0"/>
              <w:rPr>
                <w:sz w:val="22"/>
              </w:rPr>
            </w:pPr>
            <w:r w:rsidRPr="000A4DCE">
              <w:rPr>
                <w:sz w:val="22"/>
                <w:szCs w:val="22"/>
              </w:rPr>
              <w:t>Сочетание двух и более одновременно наблюдающихся метеорологических (гидрометеорологических) явлений, каждое из которых в отдельности по интенсивности или силе не достигает критерия опасного явления, но близко к нему,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outlineLvl w:val="2"/>
              <w:rPr>
                <w:sz w:val="22"/>
              </w:rPr>
            </w:pPr>
            <w:r w:rsidRPr="000A4DCE">
              <w:rPr>
                <w:sz w:val="22"/>
                <w:szCs w:val="22"/>
              </w:rPr>
              <w:t>2.4.</w:t>
            </w:r>
          </w:p>
        </w:tc>
        <w:tc>
          <w:tcPr>
            <w:tcW w:w="9214" w:type="dxa"/>
            <w:gridSpan w:val="2"/>
          </w:tcPr>
          <w:p w:rsidR="000A4DCE" w:rsidRPr="000A4DCE" w:rsidRDefault="000A4DCE" w:rsidP="000A4DCE">
            <w:pPr>
              <w:widowControl w:val="0"/>
              <w:autoSpaceDE w:val="0"/>
              <w:autoSpaceDN w:val="0"/>
              <w:jc w:val="center"/>
              <w:rPr>
                <w:sz w:val="22"/>
              </w:rPr>
            </w:pPr>
            <w:r w:rsidRPr="000A4DCE">
              <w:rPr>
                <w:sz w:val="22"/>
                <w:szCs w:val="22"/>
              </w:rPr>
              <w:t>Морские опасные гидрометеорологические явления</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2.4.1.</w:t>
            </w:r>
          </w:p>
        </w:tc>
        <w:tc>
          <w:tcPr>
            <w:tcW w:w="2693" w:type="dxa"/>
          </w:tcPr>
          <w:p w:rsidR="000A4DCE" w:rsidRPr="000A4DCE" w:rsidRDefault="000A4DCE" w:rsidP="000A4DCE">
            <w:pPr>
              <w:widowControl w:val="0"/>
              <w:autoSpaceDE w:val="0"/>
              <w:autoSpaceDN w:val="0"/>
              <w:rPr>
                <w:sz w:val="22"/>
              </w:rPr>
            </w:pPr>
            <w:r w:rsidRPr="000A4DCE">
              <w:rPr>
                <w:sz w:val="22"/>
                <w:szCs w:val="22"/>
              </w:rPr>
              <w:t>Цунами</w:t>
            </w:r>
          </w:p>
        </w:tc>
        <w:tc>
          <w:tcPr>
            <w:tcW w:w="6521" w:type="dxa"/>
          </w:tcPr>
          <w:p w:rsidR="000A4DCE" w:rsidRPr="000A4DCE" w:rsidRDefault="000A4DCE" w:rsidP="000A4DCE">
            <w:pPr>
              <w:widowControl w:val="0"/>
              <w:autoSpaceDE w:val="0"/>
              <w:autoSpaceDN w:val="0"/>
              <w:rPr>
                <w:sz w:val="22"/>
              </w:rPr>
            </w:pPr>
            <w:proofErr w:type="spellStart"/>
            <w:r w:rsidRPr="000A4DCE">
              <w:rPr>
                <w:sz w:val="22"/>
                <w:szCs w:val="22"/>
              </w:rPr>
              <w:t>Долгопериодные</w:t>
            </w:r>
            <w:proofErr w:type="spellEnd"/>
            <w:r w:rsidRPr="000A4DCE">
              <w:rPr>
                <w:sz w:val="22"/>
                <w:szCs w:val="22"/>
              </w:rPr>
              <w:t xml:space="preserve"> морские гравитационные волны, возникшие вследствие подводных землетрясений, извержений подводных вулканов, подводных и береговых обвалов и оползней, приведших к затоплению прибрежных населенных пунктов, береговых сооружений и народнохозяйственных объектов, в результате которых:</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lastRenderedPageBreak/>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lastRenderedPageBreak/>
              <w:t>2.4.2.</w:t>
            </w:r>
          </w:p>
        </w:tc>
        <w:tc>
          <w:tcPr>
            <w:tcW w:w="2693" w:type="dxa"/>
          </w:tcPr>
          <w:p w:rsidR="000A4DCE" w:rsidRPr="000A4DCE" w:rsidRDefault="000A4DCE" w:rsidP="000A4DCE">
            <w:pPr>
              <w:widowControl w:val="0"/>
              <w:autoSpaceDE w:val="0"/>
              <w:autoSpaceDN w:val="0"/>
              <w:rPr>
                <w:sz w:val="22"/>
              </w:rPr>
            </w:pPr>
            <w:r w:rsidRPr="000A4DCE">
              <w:rPr>
                <w:sz w:val="22"/>
                <w:szCs w:val="22"/>
              </w:rPr>
              <w:t>Очень сильный ветер, ураганный ветер (ураган)</w:t>
            </w:r>
          </w:p>
        </w:tc>
        <w:tc>
          <w:tcPr>
            <w:tcW w:w="6521" w:type="dxa"/>
          </w:tcPr>
          <w:p w:rsidR="000A4DCE" w:rsidRPr="000A4DCE" w:rsidRDefault="000A4DCE" w:rsidP="000A4DCE">
            <w:pPr>
              <w:widowControl w:val="0"/>
              <w:autoSpaceDE w:val="0"/>
              <w:autoSpaceDN w:val="0"/>
              <w:rPr>
                <w:sz w:val="22"/>
              </w:rPr>
            </w:pPr>
            <w:r w:rsidRPr="000A4DCE">
              <w:rPr>
                <w:sz w:val="22"/>
                <w:szCs w:val="22"/>
              </w:rPr>
              <w:t>Ветер при достижении скорости на акватории океанов, арктических, дальневосточных и антарктических морей (включая порывы) не менее 30 м/</w:t>
            </w:r>
            <w:proofErr w:type="gramStart"/>
            <w:r w:rsidRPr="000A4DCE">
              <w:rPr>
                <w:sz w:val="22"/>
                <w:szCs w:val="22"/>
              </w:rPr>
              <w:t>с</w:t>
            </w:r>
            <w:proofErr w:type="gramEnd"/>
            <w:r w:rsidRPr="000A4DCE">
              <w:rPr>
                <w:sz w:val="22"/>
                <w:szCs w:val="22"/>
              </w:rPr>
              <w:t xml:space="preserve">, </w:t>
            </w:r>
            <w:proofErr w:type="gramStart"/>
            <w:r w:rsidRPr="000A4DCE">
              <w:rPr>
                <w:sz w:val="22"/>
                <w:szCs w:val="22"/>
              </w:rPr>
              <w:t>на</w:t>
            </w:r>
            <w:proofErr w:type="gramEnd"/>
            <w:r w:rsidRPr="000A4DCE">
              <w:rPr>
                <w:sz w:val="22"/>
                <w:szCs w:val="22"/>
              </w:rPr>
              <w:t xml:space="preserve"> акватории других морей - не менее 25 м/с,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2.4.3.</w:t>
            </w:r>
          </w:p>
        </w:tc>
        <w:tc>
          <w:tcPr>
            <w:tcW w:w="2693" w:type="dxa"/>
          </w:tcPr>
          <w:p w:rsidR="000A4DCE" w:rsidRPr="000A4DCE" w:rsidRDefault="000A4DCE" w:rsidP="000A4DCE">
            <w:pPr>
              <w:widowControl w:val="0"/>
              <w:autoSpaceDE w:val="0"/>
              <w:autoSpaceDN w:val="0"/>
              <w:rPr>
                <w:sz w:val="22"/>
              </w:rPr>
            </w:pPr>
            <w:r w:rsidRPr="000A4DCE">
              <w:rPr>
                <w:sz w:val="22"/>
                <w:szCs w:val="22"/>
              </w:rPr>
              <w:t>Сгонно-нагонные явления</w:t>
            </w:r>
          </w:p>
        </w:tc>
        <w:tc>
          <w:tcPr>
            <w:tcW w:w="6521" w:type="dxa"/>
          </w:tcPr>
          <w:p w:rsidR="000A4DCE" w:rsidRPr="000A4DCE" w:rsidRDefault="000A4DCE" w:rsidP="000A4DCE">
            <w:pPr>
              <w:widowControl w:val="0"/>
              <w:autoSpaceDE w:val="0"/>
              <w:autoSpaceDN w:val="0"/>
              <w:rPr>
                <w:sz w:val="22"/>
              </w:rPr>
            </w:pPr>
            <w:r w:rsidRPr="000A4DCE">
              <w:rPr>
                <w:sz w:val="22"/>
                <w:szCs w:val="22"/>
              </w:rPr>
              <w:t>Уровни воды ниже опасных отметок с прекращением судоходства, гибелью рыбы, повреждением судов или выше опасных отметок, при которых произошло затопление населенных пунктов, береговых сооружений и объектов, в результате чего: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2.4.4.</w:t>
            </w:r>
          </w:p>
        </w:tc>
        <w:tc>
          <w:tcPr>
            <w:tcW w:w="2693" w:type="dxa"/>
          </w:tcPr>
          <w:p w:rsidR="000A4DCE" w:rsidRPr="000A4DCE" w:rsidRDefault="000A4DCE" w:rsidP="000A4DCE">
            <w:pPr>
              <w:widowControl w:val="0"/>
              <w:autoSpaceDE w:val="0"/>
              <w:autoSpaceDN w:val="0"/>
              <w:rPr>
                <w:sz w:val="22"/>
              </w:rPr>
            </w:pPr>
            <w:r w:rsidRPr="000A4DCE">
              <w:rPr>
                <w:sz w:val="22"/>
                <w:szCs w:val="22"/>
              </w:rPr>
              <w:t>Сильное волнение</w:t>
            </w:r>
          </w:p>
        </w:tc>
        <w:tc>
          <w:tcPr>
            <w:tcW w:w="6521" w:type="dxa"/>
          </w:tcPr>
          <w:p w:rsidR="000A4DCE" w:rsidRPr="000A4DCE" w:rsidRDefault="000A4DCE" w:rsidP="000A4DCE">
            <w:pPr>
              <w:widowControl w:val="0"/>
              <w:autoSpaceDE w:val="0"/>
              <w:autoSpaceDN w:val="0"/>
              <w:rPr>
                <w:sz w:val="22"/>
              </w:rPr>
            </w:pPr>
            <w:r w:rsidRPr="000A4DCE">
              <w:rPr>
                <w:sz w:val="22"/>
                <w:szCs w:val="22"/>
              </w:rPr>
              <w:t>Высота волн в прибрежных районах не менее 4 м, в открытом море не менее 6 м, в открытом океане не менее 8 м, в результате которых:</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outlineLvl w:val="2"/>
              <w:rPr>
                <w:sz w:val="22"/>
              </w:rPr>
            </w:pPr>
            <w:r w:rsidRPr="000A4DCE">
              <w:rPr>
                <w:sz w:val="22"/>
                <w:szCs w:val="22"/>
              </w:rPr>
              <w:t>2.5.</w:t>
            </w:r>
          </w:p>
        </w:tc>
        <w:tc>
          <w:tcPr>
            <w:tcW w:w="9214" w:type="dxa"/>
            <w:gridSpan w:val="2"/>
          </w:tcPr>
          <w:p w:rsidR="000A4DCE" w:rsidRPr="000A4DCE" w:rsidRDefault="000A4DCE" w:rsidP="000A4DCE">
            <w:pPr>
              <w:widowControl w:val="0"/>
              <w:autoSpaceDE w:val="0"/>
              <w:autoSpaceDN w:val="0"/>
              <w:jc w:val="center"/>
              <w:rPr>
                <w:sz w:val="22"/>
              </w:rPr>
            </w:pPr>
            <w:r w:rsidRPr="000A4DCE">
              <w:rPr>
                <w:sz w:val="22"/>
                <w:szCs w:val="22"/>
              </w:rPr>
              <w:t>Опасные гидрологические явления</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2.5.1.</w:t>
            </w:r>
          </w:p>
        </w:tc>
        <w:tc>
          <w:tcPr>
            <w:tcW w:w="2693" w:type="dxa"/>
          </w:tcPr>
          <w:p w:rsidR="000A4DCE" w:rsidRPr="000A4DCE" w:rsidRDefault="000A4DCE" w:rsidP="000A4DCE">
            <w:pPr>
              <w:widowControl w:val="0"/>
              <w:autoSpaceDE w:val="0"/>
              <w:autoSpaceDN w:val="0"/>
              <w:rPr>
                <w:sz w:val="22"/>
              </w:rPr>
            </w:pPr>
            <w:r w:rsidRPr="000A4DCE">
              <w:rPr>
                <w:sz w:val="22"/>
                <w:szCs w:val="22"/>
              </w:rPr>
              <w:t>Высокие уровни воды (половодье, зажор, затор, дождевой паводок)</w:t>
            </w:r>
          </w:p>
        </w:tc>
        <w:tc>
          <w:tcPr>
            <w:tcW w:w="6521" w:type="dxa"/>
          </w:tcPr>
          <w:p w:rsidR="000A4DCE" w:rsidRPr="000A4DCE" w:rsidRDefault="000A4DCE" w:rsidP="000A4DCE">
            <w:pPr>
              <w:widowControl w:val="0"/>
              <w:autoSpaceDE w:val="0"/>
              <w:autoSpaceDN w:val="0"/>
              <w:rPr>
                <w:sz w:val="22"/>
              </w:rPr>
            </w:pPr>
            <w:r w:rsidRPr="000A4DCE">
              <w:rPr>
                <w:sz w:val="22"/>
                <w:szCs w:val="22"/>
              </w:rPr>
              <w:t>Подъем уровня воды, в результате которого на территории населенного пункта и (или) на ПОО и (или) КВО: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2.5.2.</w:t>
            </w:r>
          </w:p>
        </w:tc>
        <w:tc>
          <w:tcPr>
            <w:tcW w:w="2693" w:type="dxa"/>
          </w:tcPr>
          <w:p w:rsidR="000A4DCE" w:rsidRPr="000A4DCE" w:rsidRDefault="000A4DCE" w:rsidP="000A4DCE">
            <w:pPr>
              <w:widowControl w:val="0"/>
              <w:autoSpaceDE w:val="0"/>
              <w:autoSpaceDN w:val="0"/>
              <w:rPr>
                <w:sz w:val="22"/>
              </w:rPr>
            </w:pPr>
            <w:r w:rsidRPr="000A4DCE">
              <w:rPr>
                <w:sz w:val="22"/>
                <w:szCs w:val="22"/>
              </w:rPr>
              <w:t>Низкие уровни воды (низкая межень)</w:t>
            </w:r>
          </w:p>
        </w:tc>
        <w:tc>
          <w:tcPr>
            <w:tcW w:w="6521" w:type="dxa"/>
          </w:tcPr>
          <w:p w:rsidR="000A4DCE" w:rsidRPr="000A4DCE" w:rsidRDefault="000A4DCE" w:rsidP="000A4DCE">
            <w:pPr>
              <w:widowControl w:val="0"/>
              <w:autoSpaceDE w:val="0"/>
              <w:autoSpaceDN w:val="0"/>
              <w:rPr>
                <w:sz w:val="22"/>
              </w:rPr>
            </w:pPr>
            <w:r w:rsidRPr="000A4DCE">
              <w:rPr>
                <w:sz w:val="22"/>
                <w:szCs w:val="22"/>
              </w:rPr>
              <w:t>Понижение уровня воды ниже проектных отметок водозаборных сооружений и навигационных уровней на судоходных реках в течение 10 дней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2.5.3.</w:t>
            </w:r>
          </w:p>
        </w:tc>
        <w:tc>
          <w:tcPr>
            <w:tcW w:w="2693" w:type="dxa"/>
          </w:tcPr>
          <w:p w:rsidR="000A4DCE" w:rsidRPr="000A4DCE" w:rsidRDefault="000A4DCE" w:rsidP="000A4DCE">
            <w:pPr>
              <w:widowControl w:val="0"/>
              <w:autoSpaceDE w:val="0"/>
              <w:autoSpaceDN w:val="0"/>
              <w:rPr>
                <w:sz w:val="22"/>
              </w:rPr>
            </w:pPr>
            <w:r w:rsidRPr="000A4DCE">
              <w:rPr>
                <w:sz w:val="22"/>
                <w:szCs w:val="22"/>
              </w:rPr>
              <w:t>Раннее ледообразование</w:t>
            </w:r>
          </w:p>
        </w:tc>
        <w:tc>
          <w:tcPr>
            <w:tcW w:w="6521" w:type="dxa"/>
          </w:tcPr>
          <w:p w:rsidR="000A4DCE" w:rsidRPr="000A4DCE" w:rsidRDefault="000A4DCE" w:rsidP="000A4DCE">
            <w:pPr>
              <w:widowControl w:val="0"/>
              <w:autoSpaceDE w:val="0"/>
              <w:autoSpaceDN w:val="0"/>
              <w:rPr>
                <w:sz w:val="22"/>
              </w:rPr>
            </w:pPr>
            <w:r w:rsidRPr="000A4DCE">
              <w:rPr>
                <w:sz w:val="22"/>
                <w:szCs w:val="22"/>
              </w:rPr>
              <w:t>Появление льда и образование ледостава (даты) на судоходных реках, озерах и водохранилищах в конкретных пунктах в ранние сроки повторяемостью не чаще 1 раза в 10 лет.</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2.5.4.</w:t>
            </w:r>
          </w:p>
        </w:tc>
        <w:tc>
          <w:tcPr>
            <w:tcW w:w="2693" w:type="dxa"/>
          </w:tcPr>
          <w:p w:rsidR="000A4DCE" w:rsidRPr="000A4DCE" w:rsidRDefault="000A4DCE" w:rsidP="000A4DCE">
            <w:pPr>
              <w:widowControl w:val="0"/>
              <w:autoSpaceDE w:val="0"/>
              <w:autoSpaceDN w:val="0"/>
              <w:rPr>
                <w:sz w:val="22"/>
              </w:rPr>
            </w:pPr>
            <w:r w:rsidRPr="000A4DCE">
              <w:rPr>
                <w:sz w:val="22"/>
                <w:szCs w:val="22"/>
              </w:rPr>
              <w:t>Сель</w:t>
            </w:r>
          </w:p>
        </w:tc>
        <w:tc>
          <w:tcPr>
            <w:tcW w:w="6521" w:type="dxa"/>
          </w:tcPr>
          <w:p w:rsidR="000A4DCE" w:rsidRPr="000A4DCE" w:rsidRDefault="000A4DCE" w:rsidP="000A4DCE">
            <w:pPr>
              <w:widowControl w:val="0"/>
              <w:autoSpaceDE w:val="0"/>
              <w:autoSpaceDN w:val="0"/>
              <w:rPr>
                <w:sz w:val="22"/>
              </w:rPr>
            </w:pPr>
            <w:r w:rsidRPr="000A4DCE">
              <w:rPr>
                <w:sz w:val="22"/>
                <w:szCs w:val="22"/>
              </w:rPr>
              <w:t>Стремительный поток большой разрушительной силы, состоящий из смеси воды и рыхлообломочных пород, внезапно возникающий в бассейнах небольших горных рек вследствие интенсивных дождей или бурного таяния снега, а также прорыва завалов и морен на территории населенного пункта и (или) на ПОО и (или) КВО,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lastRenderedPageBreak/>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lastRenderedPageBreak/>
              <w:t>2.5.5.</w:t>
            </w:r>
          </w:p>
        </w:tc>
        <w:tc>
          <w:tcPr>
            <w:tcW w:w="2693" w:type="dxa"/>
          </w:tcPr>
          <w:p w:rsidR="000A4DCE" w:rsidRPr="000A4DCE" w:rsidRDefault="000A4DCE" w:rsidP="000A4DCE">
            <w:pPr>
              <w:widowControl w:val="0"/>
              <w:autoSpaceDE w:val="0"/>
              <w:autoSpaceDN w:val="0"/>
              <w:rPr>
                <w:sz w:val="22"/>
              </w:rPr>
            </w:pPr>
            <w:r w:rsidRPr="000A4DCE">
              <w:rPr>
                <w:sz w:val="22"/>
                <w:szCs w:val="22"/>
              </w:rPr>
              <w:t>Абразия</w:t>
            </w:r>
          </w:p>
        </w:tc>
        <w:tc>
          <w:tcPr>
            <w:tcW w:w="6521" w:type="dxa"/>
          </w:tcPr>
          <w:p w:rsidR="000A4DCE" w:rsidRPr="000A4DCE" w:rsidRDefault="000A4DCE" w:rsidP="000A4DCE">
            <w:pPr>
              <w:widowControl w:val="0"/>
              <w:autoSpaceDE w:val="0"/>
              <w:autoSpaceDN w:val="0"/>
              <w:rPr>
                <w:sz w:val="22"/>
              </w:rPr>
            </w:pPr>
            <w:r w:rsidRPr="000A4DCE">
              <w:rPr>
                <w:sz w:val="22"/>
                <w:szCs w:val="22"/>
              </w:rPr>
              <w:t>Размыв и разрушение горных пород в береговой зоне морей на территории населенного пункта и (или) на ПОО и (или) КВО,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2.5.6.</w:t>
            </w:r>
          </w:p>
        </w:tc>
        <w:tc>
          <w:tcPr>
            <w:tcW w:w="2693" w:type="dxa"/>
          </w:tcPr>
          <w:p w:rsidR="000A4DCE" w:rsidRPr="000A4DCE" w:rsidRDefault="000A4DCE" w:rsidP="000A4DCE">
            <w:pPr>
              <w:widowControl w:val="0"/>
              <w:autoSpaceDE w:val="0"/>
              <w:autoSpaceDN w:val="0"/>
              <w:rPr>
                <w:sz w:val="22"/>
              </w:rPr>
            </w:pPr>
            <w:r w:rsidRPr="000A4DCE">
              <w:rPr>
                <w:sz w:val="22"/>
                <w:szCs w:val="22"/>
              </w:rPr>
              <w:t>Речная эрозия</w:t>
            </w:r>
          </w:p>
        </w:tc>
        <w:tc>
          <w:tcPr>
            <w:tcW w:w="6521" w:type="dxa"/>
          </w:tcPr>
          <w:p w:rsidR="000A4DCE" w:rsidRPr="000A4DCE" w:rsidRDefault="000A4DCE" w:rsidP="000A4DCE">
            <w:pPr>
              <w:widowControl w:val="0"/>
              <w:autoSpaceDE w:val="0"/>
              <w:autoSpaceDN w:val="0"/>
              <w:rPr>
                <w:sz w:val="22"/>
              </w:rPr>
            </w:pPr>
            <w:r w:rsidRPr="000A4DCE">
              <w:rPr>
                <w:sz w:val="22"/>
                <w:szCs w:val="22"/>
              </w:rPr>
              <w:t>Размыв и смыв грунтов водными потоками на территории населенного пункта и (или) на ПОО и (или) КВО,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outlineLvl w:val="2"/>
              <w:rPr>
                <w:sz w:val="22"/>
              </w:rPr>
            </w:pPr>
            <w:r w:rsidRPr="000A4DCE">
              <w:rPr>
                <w:sz w:val="22"/>
                <w:szCs w:val="22"/>
              </w:rPr>
              <w:t>2.6.</w:t>
            </w:r>
          </w:p>
        </w:tc>
        <w:tc>
          <w:tcPr>
            <w:tcW w:w="9214" w:type="dxa"/>
            <w:gridSpan w:val="2"/>
          </w:tcPr>
          <w:p w:rsidR="000A4DCE" w:rsidRPr="000A4DCE" w:rsidRDefault="000A4DCE" w:rsidP="000A4DCE">
            <w:pPr>
              <w:widowControl w:val="0"/>
              <w:autoSpaceDE w:val="0"/>
              <w:autoSpaceDN w:val="0"/>
              <w:jc w:val="center"/>
              <w:rPr>
                <w:sz w:val="22"/>
              </w:rPr>
            </w:pPr>
            <w:r w:rsidRPr="000A4DCE">
              <w:rPr>
                <w:sz w:val="22"/>
                <w:szCs w:val="22"/>
              </w:rPr>
              <w:t>Опасные явления в лесах</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2.6.1.</w:t>
            </w:r>
          </w:p>
        </w:tc>
        <w:tc>
          <w:tcPr>
            <w:tcW w:w="2693" w:type="dxa"/>
          </w:tcPr>
          <w:p w:rsidR="000A4DCE" w:rsidRPr="000A4DCE" w:rsidRDefault="000A4DCE" w:rsidP="000A4DCE">
            <w:pPr>
              <w:widowControl w:val="0"/>
              <w:autoSpaceDE w:val="0"/>
              <w:autoSpaceDN w:val="0"/>
              <w:rPr>
                <w:sz w:val="22"/>
              </w:rPr>
            </w:pPr>
            <w:r w:rsidRPr="000A4DCE">
              <w:rPr>
                <w:sz w:val="22"/>
                <w:szCs w:val="22"/>
              </w:rPr>
              <w:t>Лесные пожары и другие ландшафтные (природные) пожары</w:t>
            </w:r>
          </w:p>
        </w:tc>
        <w:tc>
          <w:tcPr>
            <w:tcW w:w="6521" w:type="dxa"/>
          </w:tcPr>
          <w:p w:rsidR="000A4DCE" w:rsidRPr="000A4DCE" w:rsidRDefault="000A4DCE" w:rsidP="000A4DCE">
            <w:pPr>
              <w:widowControl w:val="0"/>
              <w:autoSpaceDE w:val="0"/>
              <w:autoSpaceDN w:val="0"/>
              <w:rPr>
                <w:sz w:val="22"/>
              </w:rPr>
            </w:pPr>
            <w:proofErr w:type="gramStart"/>
            <w:r w:rsidRPr="000A4DCE">
              <w:rPr>
                <w:sz w:val="22"/>
                <w:szCs w:val="22"/>
              </w:rPr>
              <w:t>Не локализованы крупные лесные пожары и другие ландшафтные (природные) пожары (площадью 25 га и более в зоне наземной охраны лесов и 200 га и более в зоне авиационной охраны лесов), действующие более 3 суток с момента обнаружения, в отношении которых в установленном порядке не принималось решение о прекращении или приостановке работ по тушению лесного пожара и другого ландшафтного (природного) пожара</w:t>
            </w:r>
            <w:proofErr w:type="gramEnd"/>
            <w:r w:rsidRPr="000A4DCE">
              <w:rPr>
                <w:sz w:val="22"/>
                <w:szCs w:val="22"/>
              </w:rPr>
              <w:t xml:space="preserve"> </w:t>
            </w:r>
            <w:proofErr w:type="gramStart"/>
            <w:r w:rsidRPr="000A4DCE">
              <w:rPr>
                <w:sz w:val="22"/>
                <w:szCs w:val="22"/>
              </w:rPr>
              <w:t xml:space="preserve">и (или) более 5 суток действуют нелокализованные лесные пожары и другие ландшафтные (природные) пожары, находящиеся в пределах 5-километровой зоны вокруг населенного пункта или объекта инфраструктуры, и (или) на тушение пожаров привлечено более 50% </w:t>
            </w:r>
            <w:proofErr w:type="spellStart"/>
            <w:r w:rsidRPr="000A4DCE">
              <w:rPr>
                <w:sz w:val="22"/>
                <w:szCs w:val="22"/>
              </w:rPr>
              <w:t>лесопожарных</w:t>
            </w:r>
            <w:proofErr w:type="spellEnd"/>
            <w:r w:rsidRPr="000A4DCE">
              <w:rPr>
                <w:sz w:val="22"/>
                <w:szCs w:val="22"/>
              </w:rPr>
              <w:t xml:space="preserve"> формирований, пожарной техники и оборудования, предусмотренных планом тушения пожаров соответствующих лесничеств, и резерва, предусмотренного сводным планом тушения лесных пожаров субъекта Российской Федерации.</w:t>
            </w:r>
            <w:proofErr w:type="gramEnd"/>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2.6.2.</w:t>
            </w:r>
          </w:p>
        </w:tc>
        <w:tc>
          <w:tcPr>
            <w:tcW w:w="2693" w:type="dxa"/>
          </w:tcPr>
          <w:p w:rsidR="000A4DCE" w:rsidRPr="000A4DCE" w:rsidRDefault="000A4DCE" w:rsidP="000A4DCE">
            <w:pPr>
              <w:widowControl w:val="0"/>
              <w:autoSpaceDE w:val="0"/>
              <w:autoSpaceDN w:val="0"/>
              <w:rPr>
                <w:sz w:val="22"/>
              </w:rPr>
            </w:pPr>
            <w:r w:rsidRPr="000A4DCE">
              <w:rPr>
                <w:sz w:val="22"/>
                <w:szCs w:val="22"/>
              </w:rPr>
              <w:t>Очаги вредителей леса</w:t>
            </w:r>
          </w:p>
        </w:tc>
        <w:tc>
          <w:tcPr>
            <w:tcW w:w="6521" w:type="dxa"/>
          </w:tcPr>
          <w:p w:rsidR="000A4DCE" w:rsidRPr="000A4DCE" w:rsidRDefault="000A4DCE" w:rsidP="000A4DCE">
            <w:pPr>
              <w:widowControl w:val="0"/>
              <w:autoSpaceDE w:val="0"/>
              <w:autoSpaceDN w:val="0"/>
              <w:rPr>
                <w:sz w:val="22"/>
              </w:rPr>
            </w:pPr>
            <w:r w:rsidRPr="000A4DCE">
              <w:rPr>
                <w:sz w:val="22"/>
                <w:szCs w:val="22"/>
              </w:rPr>
              <w:t>1. Факт интенсивного распространения очагов вредителей леса на площади 100 га и более, в малолесных субъектах Российской Федерации на площади 10 га и более.</w:t>
            </w:r>
          </w:p>
          <w:p w:rsidR="000A4DCE" w:rsidRPr="000A4DCE" w:rsidRDefault="000A4DCE" w:rsidP="000A4DCE">
            <w:pPr>
              <w:widowControl w:val="0"/>
              <w:autoSpaceDE w:val="0"/>
              <w:autoSpaceDN w:val="0"/>
              <w:rPr>
                <w:sz w:val="22"/>
              </w:rPr>
            </w:pPr>
            <w:r w:rsidRPr="000A4DCE">
              <w:rPr>
                <w:sz w:val="22"/>
                <w:szCs w:val="22"/>
              </w:rPr>
              <w:t>2. Угроза гибели лесных насаждений без проведения своевременных мероприятий по ликвидации очагов вредных организмов, которые осуществляются в ограниченный период, связанный с биологическими особенностями вредителей леса и погодными условиями.</w:t>
            </w:r>
          </w:p>
          <w:p w:rsidR="000A4DCE" w:rsidRPr="000A4DCE" w:rsidRDefault="000A4DCE" w:rsidP="000A4DCE">
            <w:pPr>
              <w:widowControl w:val="0"/>
              <w:autoSpaceDE w:val="0"/>
              <w:autoSpaceDN w:val="0"/>
              <w:rPr>
                <w:sz w:val="22"/>
              </w:rPr>
            </w:pPr>
            <w:r w:rsidRPr="000A4DCE">
              <w:rPr>
                <w:sz w:val="22"/>
                <w:szCs w:val="22"/>
              </w:rPr>
              <w:t>3. Гибель лесных насаждений от воздействия очагов вредителей леса на площади 100 га и более, в малолесных субъектах Российской Федерации на площади 10 га и более.</w:t>
            </w:r>
          </w:p>
        </w:tc>
      </w:tr>
      <w:tr w:rsidR="000A4DCE" w:rsidRPr="000A4DCE" w:rsidTr="000A4DCE">
        <w:tc>
          <w:tcPr>
            <w:tcW w:w="771" w:type="dxa"/>
          </w:tcPr>
          <w:p w:rsidR="000A4DCE" w:rsidRPr="000A4DCE" w:rsidRDefault="000A4DCE" w:rsidP="000A4DCE">
            <w:pPr>
              <w:widowControl w:val="0"/>
              <w:autoSpaceDE w:val="0"/>
              <w:autoSpaceDN w:val="0"/>
              <w:jc w:val="center"/>
              <w:outlineLvl w:val="2"/>
              <w:rPr>
                <w:sz w:val="22"/>
              </w:rPr>
            </w:pPr>
            <w:r w:rsidRPr="000A4DCE">
              <w:rPr>
                <w:sz w:val="22"/>
                <w:szCs w:val="22"/>
              </w:rPr>
              <w:t>2.7.</w:t>
            </w:r>
          </w:p>
        </w:tc>
        <w:tc>
          <w:tcPr>
            <w:tcW w:w="9214" w:type="dxa"/>
            <w:gridSpan w:val="2"/>
          </w:tcPr>
          <w:p w:rsidR="000A4DCE" w:rsidRPr="000A4DCE" w:rsidRDefault="000A4DCE" w:rsidP="000A4DCE">
            <w:pPr>
              <w:widowControl w:val="0"/>
              <w:autoSpaceDE w:val="0"/>
              <w:autoSpaceDN w:val="0"/>
              <w:jc w:val="center"/>
              <w:rPr>
                <w:sz w:val="22"/>
              </w:rPr>
            </w:pPr>
            <w:r w:rsidRPr="000A4DCE">
              <w:rPr>
                <w:sz w:val="22"/>
                <w:szCs w:val="22"/>
              </w:rPr>
              <w:t>Гелиогеофизические явления</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2.7.1.</w:t>
            </w:r>
          </w:p>
        </w:tc>
        <w:tc>
          <w:tcPr>
            <w:tcW w:w="2693" w:type="dxa"/>
          </w:tcPr>
          <w:p w:rsidR="000A4DCE" w:rsidRPr="000A4DCE" w:rsidRDefault="000A4DCE" w:rsidP="000A4DCE">
            <w:pPr>
              <w:widowControl w:val="0"/>
              <w:autoSpaceDE w:val="0"/>
              <w:autoSpaceDN w:val="0"/>
              <w:rPr>
                <w:sz w:val="22"/>
              </w:rPr>
            </w:pPr>
            <w:r w:rsidRPr="000A4DCE">
              <w:rPr>
                <w:sz w:val="22"/>
                <w:szCs w:val="22"/>
              </w:rPr>
              <w:t xml:space="preserve">Сильное возмущение ионосферы с нарушением </w:t>
            </w:r>
            <w:r w:rsidRPr="000A4DCE">
              <w:rPr>
                <w:sz w:val="22"/>
                <w:szCs w:val="22"/>
              </w:rPr>
              <w:lastRenderedPageBreak/>
              <w:t>коротковолновой связи</w:t>
            </w:r>
          </w:p>
        </w:tc>
        <w:tc>
          <w:tcPr>
            <w:tcW w:w="6521" w:type="dxa"/>
          </w:tcPr>
          <w:p w:rsidR="000A4DCE" w:rsidRPr="000A4DCE" w:rsidRDefault="000A4DCE" w:rsidP="000A4DCE">
            <w:pPr>
              <w:widowControl w:val="0"/>
              <w:autoSpaceDE w:val="0"/>
              <w:autoSpaceDN w:val="0"/>
              <w:rPr>
                <w:sz w:val="22"/>
              </w:rPr>
            </w:pPr>
            <w:r w:rsidRPr="000A4DCE">
              <w:rPr>
                <w:sz w:val="22"/>
                <w:szCs w:val="22"/>
              </w:rPr>
              <w:lastRenderedPageBreak/>
              <w:t xml:space="preserve">Появление и сохранение в течение 3 часов подряд и более отрицательных отклонений максимальных применимых частот при </w:t>
            </w:r>
            <w:r w:rsidRPr="000A4DCE">
              <w:rPr>
                <w:sz w:val="22"/>
                <w:szCs w:val="22"/>
              </w:rPr>
              <w:lastRenderedPageBreak/>
              <w:t>ионосферном распространении радиоволн на величину более 50% от медианных (средних) значений критических частот (ДF</w:t>
            </w:r>
            <w:r w:rsidRPr="000A4DCE">
              <w:rPr>
                <w:sz w:val="22"/>
                <w:szCs w:val="22"/>
                <w:vertAlign w:val="subscript"/>
              </w:rPr>
              <w:t>0</w:t>
            </w:r>
            <w:r w:rsidRPr="000A4DCE">
              <w:rPr>
                <w:sz w:val="22"/>
                <w:szCs w:val="22"/>
              </w:rPr>
              <w:t>F</w:t>
            </w:r>
            <w:r w:rsidRPr="000A4DCE">
              <w:rPr>
                <w:sz w:val="22"/>
                <w:szCs w:val="22"/>
                <w:vertAlign w:val="subscript"/>
              </w:rPr>
              <w:t>2</w:t>
            </w:r>
            <w:r w:rsidRPr="000A4DCE">
              <w:rPr>
                <w:sz w:val="22"/>
                <w:szCs w:val="22"/>
              </w:rPr>
              <w:t xml:space="preserve"> &gt; 50%) или полное поглощение сигналов в коротковолновом диапазоне в течение 1 часа и более в полярных областях.</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lastRenderedPageBreak/>
              <w:t>2.7.2.</w:t>
            </w:r>
          </w:p>
        </w:tc>
        <w:tc>
          <w:tcPr>
            <w:tcW w:w="2693" w:type="dxa"/>
          </w:tcPr>
          <w:p w:rsidR="000A4DCE" w:rsidRPr="000A4DCE" w:rsidRDefault="000A4DCE" w:rsidP="000A4DCE">
            <w:pPr>
              <w:widowControl w:val="0"/>
              <w:autoSpaceDE w:val="0"/>
              <w:autoSpaceDN w:val="0"/>
              <w:rPr>
                <w:sz w:val="22"/>
              </w:rPr>
            </w:pPr>
            <w:r w:rsidRPr="000A4DCE">
              <w:rPr>
                <w:sz w:val="22"/>
                <w:szCs w:val="22"/>
              </w:rPr>
              <w:t>Сильное возмущение радиационной обстановки в околоземном космическом пространстве</w:t>
            </w:r>
          </w:p>
        </w:tc>
        <w:tc>
          <w:tcPr>
            <w:tcW w:w="6521" w:type="dxa"/>
          </w:tcPr>
          <w:p w:rsidR="000A4DCE" w:rsidRPr="000A4DCE" w:rsidRDefault="000A4DCE" w:rsidP="000A4DCE">
            <w:pPr>
              <w:widowControl w:val="0"/>
              <w:autoSpaceDE w:val="0"/>
              <w:autoSpaceDN w:val="0"/>
              <w:rPr>
                <w:sz w:val="22"/>
              </w:rPr>
            </w:pPr>
            <w:r w:rsidRPr="000A4DCE">
              <w:rPr>
                <w:sz w:val="22"/>
                <w:szCs w:val="22"/>
              </w:rPr>
              <w:t xml:space="preserve">Измеренный в полярных областях на орбитах космических аппаратов высотой более 1000 км поток высокоэнергичных (с энергией </w:t>
            </w:r>
            <w:proofErr w:type="spellStart"/>
            <w:r w:rsidRPr="000A4DCE">
              <w:rPr>
                <w:sz w:val="22"/>
                <w:szCs w:val="22"/>
              </w:rPr>
              <w:t>E</w:t>
            </w:r>
            <w:r w:rsidRPr="000A4DCE">
              <w:rPr>
                <w:sz w:val="22"/>
                <w:szCs w:val="22"/>
                <w:vertAlign w:val="subscript"/>
              </w:rPr>
              <w:t>p</w:t>
            </w:r>
            <w:proofErr w:type="spellEnd"/>
            <w:r w:rsidRPr="000A4DCE">
              <w:rPr>
                <w:sz w:val="22"/>
                <w:szCs w:val="22"/>
              </w:rPr>
              <w:t xml:space="preserve"> </w:t>
            </w:r>
            <w:r w:rsidRPr="000A4DCE">
              <w:rPr>
                <w:noProof/>
                <w:position w:val="-2"/>
                <w:sz w:val="22"/>
                <w:szCs w:val="22"/>
              </w:rPr>
              <w:drawing>
                <wp:inline distT="0" distB="0" distL="0" distR="0" wp14:anchorId="2C012787" wp14:editId="43562CC7">
                  <wp:extent cx="133350" cy="171450"/>
                  <wp:effectExtent l="0" t="0" r="0" b="0"/>
                  <wp:docPr id="1" name="Рисунок 1" descr="base_1_39557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95571_32768"/>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0A4DCE">
              <w:rPr>
                <w:sz w:val="22"/>
                <w:szCs w:val="22"/>
              </w:rPr>
              <w:t xml:space="preserve"> 30 МэВ) протонов не менее 800 част</w:t>
            </w:r>
            <w:proofErr w:type="gramStart"/>
            <w:r w:rsidRPr="000A4DCE">
              <w:rPr>
                <w:sz w:val="22"/>
                <w:szCs w:val="22"/>
              </w:rPr>
              <w:t>.</w:t>
            </w:r>
            <w:proofErr w:type="gramEnd"/>
            <w:r w:rsidRPr="000A4DCE">
              <w:rPr>
                <w:sz w:val="22"/>
                <w:szCs w:val="22"/>
              </w:rPr>
              <w:t>/(</w:t>
            </w:r>
            <w:proofErr w:type="gramStart"/>
            <w:r w:rsidRPr="000A4DCE">
              <w:rPr>
                <w:sz w:val="22"/>
                <w:szCs w:val="22"/>
              </w:rPr>
              <w:t>к</w:t>
            </w:r>
            <w:proofErr w:type="gramEnd"/>
            <w:r w:rsidRPr="000A4DCE">
              <w:rPr>
                <w:sz w:val="22"/>
                <w:szCs w:val="22"/>
              </w:rPr>
              <w:t>в. см x с). Расчетная максимальная мощность дозы проникающих излучений на орбите космических аппаратов высотой 300 - 500 км и наклонением 52° за защитой 1 г/кв. см алюминия (</w:t>
            </w:r>
            <w:proofErr w:type="spellStart"/>
            <w:r w:rsidRPr="000A4DCE">
              <w:rPr>
                <w:sz w:val="22"/>
                <w:szCs w:val="22"/>
              </w:rPr>
              <w:t>P</w:t>
            </w:r>
            <w:r w:rsidRPr="000A4DCE">
              <w:rPr>
                <w:sz w:val="22"/>
                <w:szCs w:val="22"/>
                <w:vertAlign w:val="subscript"/>
              </w:rPr>
              <w:t>max</w:t>
            </w:r>
            <w:proofErr w:type="spellEnd"/>
            <w:r w:rsidRPr="000A4DCE">
              <w:rPr>
                <w:sz w:val="22"/>
                <w:szCs w:val="22"/>
              </w:rPr>
              <w:t>) &gt; 25 рад</w:t>
            </w:r>
            <w:proofErr w:type="gramStart"/>
            <w:r w:rsidRPr="000A4DCE">
              <w:rPr>
                <w:sz w:val="22"/>
                <w:szCs w:val="22"/>
              </w:rPr>
              <w:t>.</w:t>
            </w:r>
            <w:proofErr w:type="gramEnd"/>
            <w:r w:rsidRPr="000A4DCE">
              <w:rPr>
                <w:sz w:val="22"/>
                <w:szCs w:val="22"/>
              </w:rPr>
              <w:t>/</w:t>
            </w:r>
            <w:proofErr w:type="spellStart"/>
            <w:proofErr w:type="gramStart"/>
            <w:r w:rsidRPr="000A4DCE">
              <w:rPr>
                <w:sz w:val="22"/>
                <w:szCs w:val="22"/>
              </w:rPr>
              <w:t>с</w:t>
            </w:r>
            <w:proofErr w:type="gramEnd"/>
            <w:r w:rsidRPr="000A4DCE">
              <w:rPr>
                <w:sz w:val="22"/>
                <w:szCs w:val="22"/>
              </w:rPr>
              <w:t>ут</w:t>
            </w:r>
            <w:proofErr w:type="spellEnd"/>
            <w:r w:rsidRPr="000A4DCE">
              <w:rPr>
                <w:sz w:val="22"/>
                <w:szCs w:val="22"/>
              </w:rPr>
              <w:t xml:space="preserve">. при магнитной буре, характеризуемой индексами геомагнитной возмущенности </w:t>
            </w:r>
            <w:proofErr w:type="spellStart"/>
            <w:r w:rsidRPr="000A4DCE">
              <w:rPr>
                <w:sz w:val="22"/>
                <w:szCs w:val="22"/>
              </w:rPr>
              <w:t>K</w:t>
            </w:r>
            <w:r w:rsidRPr="000A4DCE">
              <w:rPr>
                <w:sz w:val="22"/>
                <w:szCs w:val="22"/>
                <w:vertAlign w:val="subscript"/>
              </w:rPr>
              <w:t>p</w:t>
            </w:r>
            <w:proofErr w:type="spellEnd"/>
            <w:r w:rsidRPr="000A4DCE">
              <w:rPr>
                <w:sz w:val="22"/>
                <w:szCs w:val="22"/>
              </w:rPr>
              <w:t xml:space="preserve"> &gt; 5 или </w:t>
            </w:r>
            <w:proofErr w:type="spellStart"/>
            <w:r w:rsidRPr="000A4DCE">
              <w:rPr>
                <w:sz w:val="22"/>
                <w:szCs w:val="22"/>
              </w:rPr>
              <w:t>A</w:t>
            </w:r>
            <w:r w:rsidRPr="000A4DCE">
              <w:rPr>
                <w:sz w:val="22"/>
                <w:szCs w:val="22"/>
                <w:vertAlign w:val="subscript"/>
              </w:rPr>
              <w:t>p</w:t>
            </w:r>
            <w:proofErr w:type="spellEnd"/>
            <w:r w:rsidRPr="000A4DCE">
              <w:rPr>
                <w:sz w:val="22"/>
                <w:szCs w:val="22"/>
              </w:rPr>
              <w:t xml:space="preserve"> &gt; 30.</w:t>
            </w:r>
          </w:p>
        </w:tc>
      </w:tr>
      <w:tr w:rsidR="000A4DCE" w:rsidRPr="000A4DCE" w:rsidTr="000A4DCE">
        <w:tc>
          <w:tcPr>
            <w:tcW w:w="771" w:type="dxa"/>
          </w:tcPr>
          <w:p w:rsidR="000A4DCE" w:rsidRPr="000A4DCE" w:rsidRDefault="000A4DCE" w:rsidP="000A4DCE">
            <w:pPr>
              <w:widowControl w:val="0"/>
              <w:autoSpaceDE w:val="0"/>
              <w:autoSpaceDN w:val="0"/>
              <w:jc w:val="center"/>
              <w:outlineLvl w:val="2"/>
              <w:rPr>
                <w:sz w:val="22"/>
              </w:rPr>
            </w:pPr>
            <w:r w:rsidRPr="000A4DCE">
              <w:rPr>
                <w:sz w:val="22"/>
                <w:szCs w:val="22"/>
              </w:rPr>
              <w:t>2.8.</w:t>
            </w:r>
          </w:p>
        </w:tc>
        <w:tc>
          <w:tcPr>
            <w:tcW w:w="9214" w:type="dxa"/>
            <w:gridSpan w:val="2"/>
          </w:tcPr>
          <w:p w:rsidR="000A4DCE" w:rsidRPr="000A4DCE" w:rsidRDefault="000A4DCE" w:rsidP="000A4DCE">
            <w:pPr>
              <w:widowControl w:val="0"/>
              <w:autoSpaceDE w:val="0"/>
              <w:autoSpaceDN w:val="0"/>
              <w:jc w:val="center"/>
              <w:rPr>
                <w:sz w:val="22"/>
              </w:rPr>
            </w:pPr>
            <w:r w:rsidRPr="000A4DCE">
              <w:rPr>
                <w:sz w:val="22"/>
                <w:szCs w:val="22"/>
              </w:rPr>
              <w:t>Космические опасности</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2.8.1.</w:t>
            </w:r>
          </w:p>
        </w:tc>
        <w:tc>
          <w:tcPr>
            <w:tcW w:w="2693" w:type="dxa"/>
          </w:tcPr>
          <w:p w:rsidR="000A4DCE" w:rsidRPr="000A4DCE" w:rsidRDefault="000A4DCE" w:rsidP="000A4DCE">
            <w:pPr>
              <w:widowControl w:val="0"/>
              <w:autoSpaceDE w:val="0"/>
              <w:autoSpaceDN w:val="0"/>
              <w:rPr>
                <w:sz w:val="22"/>
              </w:rPr>
            </w:pPr>
            <w:proofErr w:type="spellStart"/>
            <w:r w:rsidRPr="000A4DCE">
              <w:rPr>
                <w:sz w:val="22"/>
                <w:szCs w:val="22"/>
              </w:rPr>
              <w:t>Астероидно</w:t>
            </w:r>
            <w:proofErr w:type="spellEnd"/>
            <w:r w:rsidRPr="000A4DCE">
              <w:rPr>
                <w:sz w:val="22"/>
                <w:szCs w:val="22"/>
              </w:rPr>
              <w:t>-кометная опасность</w:t>
            </w:r>
          </w:p>
        </w:tc>
        <w:tc>
          <w:tcPr>
            <w:tcW w:w="6521" w:type="dxa"/>
          </w:tcPr>
          <w:p w:rsidR="000A4DCE" w:rsidRPr="000A4DCE" w:rsidRDefault="000A4DCE" w:rsidP="000A4DCE">
            <w:pPr>
              <w:widowControl w:val="0"/>
              <w:autoSpaceDE w:val="0"/>
              <w:autoSpaceDN w:val="0"/>
              <w:rPr>
                <w:sz w:val="22"/>
              </w:rPr>
            </w:pPr>
            <w:r w:rsidRPr="000A4DCE">
              <w:rPr>
                <w:sz w:val="22"/>
                <w:szCs w:val="22"/>
              </w:rPr>
              <w:t>Поражающее воздействие космических тел на населенный пункт и (или) на ПОО и (или) КВО и окружающую среду, в результате которого:</w:t>
            </w:r>
          </w:p>
          <w:p w:rsidR="000A4DCE" w:rsidRPr="000A4DCE" w:rsidRDefault="000A4DCE" w:rsidP="000A4DCE">
            <w:pPr>
              <w:widowControl w:val="0"/>
              <w:autoSpaceDE w:val="0"/>
              <w:autoSpaceDN w:val="0"/>
              <w:rPr>
                <w:sz w:val="22"/>
              </w:rPr>
            </w:pPr>
            <w:r w:rsidRPr="000A4DCE">
              <w:rPr>
                <w:sz w:val="22"/>
                <w:szCs w:val="22"/>
              </w:rPr>
              <w:t>погиб 1 человек и более;</w:t>
            </w:r>
          </w:p>
          <w:p w:rsidR="000A4DCE" w:rsidRPr="000A4DCE" w:rsidRDefault="000A4DCE" w:rsidP="000A4DCE">
            <w:pPr>
              <w:widowControl w:val="0"/>
              <w:autoSpaceDE w:val="0"/>
              <w:autoSpaceDN w:val="0"/>
              <w:rPr>
                <w:sz w:val="22"/>
              </w:rPr>
            </w:pPr>
            <w:r w:rsidRPr="000A4DCE">
              <w:rPr>
                <w:sz w:val="22"/>
                <w:szCs w:val="22"/>
              </w:rPr>
              <w:t>или получили вред здоровью 5 человек и более;</w:t>
            </w:r>
          </w:p>
          <w:p w:rsidR="000A4DCE" w:rsidRPr="000A4DCE" w:rsidRDefault="000A4DCE" w:rsidP="000A4DCE">
            <w:pPr>
              <w:widowControl w:val="0"/>
              <w:autoSpaceDE w:val="0"/>
              <w:autoSpaceDN w:val="0"/>
              <w:rPr>
                <w:sz w:val="22"/>
              </w:rPr>
            </w:pPr>
            <w:r w:rsidRPr="000A4DCE">
              <w:rPr>
                <w:sz w:val="22"/>
                <w:szCs w:val="22"/>
              </w:rPr>
              <w:t>или имеются разрушения зданий и сооружений;</w:t>
            </w:r>
          </w:p>
          <w:p w:rsidR="000A4DCE" w:rsidRPr="000A4DCE" w:rsidRDefault="000A4DCE" w:rsidP="000A4DCE">
            <w:pPr>
              <w:widowControl w:val="0"/>
              <w:autoSpaceDE w:val="0"/>
              <w:autoSpaceDN w:val="0"/>
              <w:rPr>
                <w:sz w:val="22"/>
              </w:rPr>
            </w:pPr>
            <w:r w:rsidRPr="000A4DCE">
              <w:rPr>
                <w:sz w:val="22"/>
                <w:szCs w:val="22"/>
              </w:rPr>
              <w:t>или нарушены условия жизнедеятельности 50 человек и более;</w:t>
            </w:r>
          </w:p>
          <w:p w:rsidR="000A4DCE" w:rsidRPr="000A4DCE" w:rsidRDefault="000A4DCE" w:rsidP="000A4DCE">
            <w:pPr>
              <w:widowControl w:val="0"/>
              <w:autoSpaceDE w:val="0"/>
              <w:autoSpaceDN w:val="0"/>
              <w:rPr>
                <w:sz w:val="22"/>
              </w:rPr>
            </w:pPr>
            <w:r w:rsidRPr="000A4DCE">
              <w:rPr>
                <w:sz w:val="22"/>
                <w:szCs w:val="22"/>
              </w:rPr>
              <w:t>или произошла гибель посевов сельскохозяйственных культур и (или) природной растительности на площади 100 га и более.</w:t>
            </w:r>
          </w:p>
        </w:tc>
      </w:tr>
      <w:tr w:rsidR="000A4DCE" w:rsidRPr="000A4DCE" w:rsidTr="000A4DCE">
        <w:tc>
          <w:tcPr>
            <w:tcW w:w="771" w:type="dxa"/>
          </w:tcPr>
          <w:p w:rsidR="000A4DCE" w:rsidRPr="000A4DCE" w:rsidRDefault="000A4DCE" w:rsidP="000A4DCE">
            <w:pPr>
              <w:widowControl w:val="0"/>
              <w:autoSpaceDE w:val="0"/>
              <w:autoSpaceDN w:val="0"/>
              <w:jc w:val="center"/>
              <w:outlineLvl w:val="2"/>
              <w:rPr>
                <w:sz w:val="22"/>
              </w:rPr>
            </w:pPr>
            <w:r w:rsidRPr="000A4DCE">
              <w:rPr>
                <w:sz w:val="22"/>
                <w:szCs w:val="22"/>
              </w:rPr>
              <w:t>2.9.</w:t>
            </w:r>
          </w:p>
        </w:tc>
        <w:tc>
          <w:tcPr>
            <w:tcW w:w="9214" w:type="dxa"/>
            <w:gridSpan w:val="2"/>
          </w:tcPr>
          <w:p w:rsidR="000A4DCE" w:rsidRPr="000A4DCE" w:rsidRDefault="000A4DCE" w:rsidP="00BA4AB9">
            <w:pPr>
              <w:widowControl w:val="0"/>
              <w:autoSpaceDE w:val="0"/>
              <w:autoSpaceDN w:val="0"/>
              <w:jc w:val="center"/>
              <w:rPr>
                <w:sz w:val="22"/>
              </w:rPr>
            </w:pPr>
            <w:r w:rsidRPr="000A4DCE">
              <w:rPr>
                <w:sz w:val="22"/>
                <w:szCs w:val="22"/>
              </w:rPr>
              <w:t>Биологическая опасность</w:t>
            </w:r>
          </w:p>
        </w:tc>
      </w:tr>
      <w:tr w:rsidR="000A4DCE" w:rsidRPr="000A4DCE" w:rsidTr="000A4DCE">
        <w:tc>
          <w:tcPr>
            <w:tcW w:w="9985" w:type="dxa"/>
            <w:gridSpan w:val="3"/>
          </w:tcPr>
          <w:p w:rsidR="000A4DCE" w:rsidRPr="000A4DCE" w:rsidRDefault="000A4DCE" w:rsidP="000A4DCE">
            <w:pPr>
              <w:widowControl w:val="0"/>
              <w:autoSpaceDE w:val="0"/>
              <w:autoSpaceDN w:val="0"/>
              <w:rPr>
                <w:sz w:val="22"/>
              </w:rPr>
            </w:pPr>
            <w:r w:rsidRPr="000A4DCE">
              <w:rPr>
                <w:sz w:val="22"/>
                <w:szCs w:val="22"/>
              </w:rPr>
              <w:t>Отнесение события к чрезвычайной ситуации, связанной с биологической опасностью, осуществляется на основании предложений Федеральной службы по надзору в сфере защиты прав потребителей и благополучия человека (</w:t>
            </w:r>
            <w:proofErr w:type="spellStart"/>
            <w:r w:rsidRPr="000A4DCE">
              <w:rPr>
                <w:sz w:val="22"/>
                <w:szCs w:val="22"/>
              </w:rPr>
              <w:t>Роспотребнадзор</w:t>
            </w:r>
            <w:proofErr w:type="spellEnd"/>
            <w:r w:rsidRPr="000A4DCE">
              <w:rPr>
                <w:sz w:val="22"/>
                <w:szCs w:val="22"/>
              </w:rPr>
              <w:t>), Федеральной службы по ветеринарному и фитосанитарному надзору (</w:t>
            </w:r>
            <w:proofErr w:type="spellStart"/>
            <w:r w:rsidRPr="000A4DCE">
              <w:rPr>
                <w:sz w:val="22"/>
                <w:szCs w:val="22"/>
              </w:rPr>
              <w:t>Россельхознадзор</w:t>
            </w:r>
            <w:proofErr w:type="spellEnd"/>
            <w:r w:rsidRPr="000A4DCE">
              <w:rPr>
                <w:sz w:val="22"/>
                <w:szCs w:val="22"/>
              </w:rPr>
              <w:t>), их территориальных органов и органов государственного ветеринарного надзора и контроля субъектов Российской Федерации в пределах компетенции.</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2.9.1.</w:t>
            </w:r>
          </w:p>
        </w:tc>
        <w:tc>
          <w:tcPr>
            <w:tcW w:w="9214" w:type="dxa"/>
            <w:gridSpan w:val="2"/>
          </w:tcPr>
          <w:p w:rsidR="000A4DCE" w:rsidRPr="000A4DCE" w:rsidRDefault="000A4DCE" w:rsidP="000A4DCE">
            <w:pPr>
              <w:widowControl w:val="0"/>
              <w:autoSpaceDE w:val="0"/>
              <w:autoSpaceDN w:val="0"/>
              <w:rPr>
                <w:sz w:val="22"/>
              </w:rPr>
            </w:pPr>
            <w:r w:rsidRPr="000A4DCE">
              <w:rPr>
                <w:sz w:val="22"/>
                <w:szCs w:val="22"/>
              </w:rPr>
              <w:t>Наличие внутренних и внешних опасных биологических факторов, способных привести к возникновению и (или) распространению заболеваний с развитием эпидемий, массовых отравлений, превышению допустимого уровня причинения вреда (с учетом его тяжести) здоровью человека.</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2.9.2.</w:t>
            </w:r>
          </w:p>
        </w:tc>
        <w:tc>
          <w:tcPr>
            <w:tcW w:w="9214" w:type="dxa"/>
            <w:gridSpan w:val="2"/>
          </w:tcPr>
          <w:p w:rsidR="000A4DCE" w:rsidRPr="000A4DCE" w:rsidRDefault="000A4DCE" w:rsidP="000A4DCE">
            <w:pPr>
              <w:widowControl w:val="0"/>
              <w:autoSpaceDE w:val="0"/>
              <w:autoSpaceDN w:val="0"/>
              <w:rPr>
                <w:sz w:val="22"/>
              </w:rPr>
            </w:pPr>
            <w:r w:rsidRPr="000A4DCE">
              <w:rPr>
                <w:sz w:val="22"/>
                <w:szCs w:val="22"/>
              </w:rPr>
              <w:t>Наличие внутренних и внешних опасных биологических факторов, способных привести к возникновению и (или) распространению заболеваний с развитием эпизоотий, превышению допустимого уровня причинения вреда сельскохозяйственным животным.</w:t>
            </w:r>
          </w:p>
        </w:tc>
      </w:tr>
      <w:tr w:rsidR="000A4DCE" w:rsidRPr="000A4DCE" w:rsidTr="000A4DCE">
        <w:tc>
          <w:tcPr>
            <w:tcW w:w="771" w:type="dxa"/>
          </w:tcPr>
          <w:p w:rsidR="000A4DCE" w:rsidRPr="000A4DCE" w:rsidRDefault="000A4DCE" w:rsidP="000A4DCE">
            <w:pPr>
              <w:widowControl w:val="0"/>
              <w:autoSpaceDE w:val="0"/>
              <w:autoSpaceDN w:val="0"/>
              <w:jc w:val="center"/>
              <w:rPr>
                <w:sz w:val="22"/>
              </w:rPr>
            </w:pPr>
            <w:r w:rsidRPr="000A4DCE">
              <w:rPr>
                <w:sz w:val="22"/>
                <w:szCs w:val="22"/>
              </w:rPr>
              <w:t>2.9.3.</w:t>
            </w:r>
          </w:p>
        </w:tc>
        <w:tc>
          <w:tcPr>
            <w:tcW w:w="9214" w:type="dxa"/>
            <w:gridSpan w:val="2"/>
          </w:tcPr>
          <w:p w:rsidR="000A4DCE" w:rsidRPr="000A4DCE" w:rsidRDefault="000A4DCE" w:rsidP="000A4DCE">
            <w:pPr>
              <w:widowControl w:val="0"/>
              <w:autoSpaceDE w:val="0"/>
              <w:autoSpaceDN w:val="0"/>
              <w:rPr>
                <w:sz w:val="22"/>
              </w:rPr>
            </w:pPr>
            <w:r w:rsidRPr="000A4DCE">
              <w:rPr>
                <w:sz w:val="22"/>
                <w:szCs w:val="22"/>
              </w:rPr>
              <w:t>Наличие внутренних и внешних опасных биологических факторов, способных привести к возникновению и (или) распространению заболеваний с развитием эпифитотий, превышению допустимого уровня причинения вреда растениям и (или) окружающей среде.</w:t>
            </w:r>
          </w:p>
        </w:tc>
      </w:tr>
    </w:tbl>
    <w:p w:rsidR="000A4DCE" w:rsidRPr="000A4DCE" w:rsidRDefault="000A4DCE" w:rsidP="000A4DCE">
      <w:pPr>
        <w:widowControl w:val="0"/>
        <w:autoSpaceDE w:val="0"/>
        <w:autoSpaceDN w:val="0"/>
        <w:rPr>
          <w:rFonts w:ascii="Calibri" w:hAnsi="Calibri" w:cs="Calibri"/>
          <w:sz w:val="22"/>
          <w:szCs w:val="20"/>
        </w:rPr>
      </w:pPr>
    </w:p>
    <w:p w:rsidR="000A4DCE" w:rsidRPr="00BA4AB9" w:rsidRDefault="00724C86" w:rsidP="000205F8">
      <w:pPr>
        <w:tabs>
          <w:tab w:val="left" w:pos="709"/>
          <w:tab w:val="left" w:pos="4500"/>
          <w:tab w:val="left" w:pos="9355"/>
        </w:tabs>
        <w:ind w:right="-5" w:firstLine="709"/>
        <w:outlineLvl w:val="0"/>
        <w:rPr>
          <w:sz w:val="22"/>
          <w:szCs w:val="22"/>
        </w:rPr>
      </w:pPr>
      <w:proofErr w:type="gramStart"/>
      <w:r w:rsidRPr="00BA4AB9">
        <w:rPr>
          <w:sz w:val="22"/>
          <w:szCs w:val="22"/>
        </w:rPr>
        <w:t>&lt;1&gt; Пункт 9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24.04.2008 N 194н (зарегистрирован Министерством юстиции Российской Федерации 13.08.2008, регистрационный N 12118) с изменениями, внесенными приказом Министерства здравоохранения и социального развития Российской Федерации от 18.01.2012 N 18н (зарегистрирован Министерством юстиции Российской Федерации 06.03.2012, регистрационный N 23414).</w:t>
      </w:r>
      <w:proofErr w:type="gramEnd"/>
    </w:p>
    <w:p w:rsidR="00724C86" w:rsidRPr="00BA4AB9" w:rsidRDefault="00724C86" w:rsidP="000205F8">
      <w:pPr>
        <w:tabs>
          <w:tab w:val="left" w:pos="709"/>
          <w:tab w:val="left" w:pos="4500"/>
          <w:tab w:val="left" w:pos="9355"/>
        </w:tabs>
        <w:ind w:right="-5" w:firstLine="709"/>
        <w:outlineLvl w:val="0"/>
        <w:rPr>
          <w:sz w:val="22"/>
          <w:szCs w:val="22"/>
        </w:rPr>
      </w:pPr>
    </w:p>
    <w:p w:rsidR="00724C86" w:rsidRPr="00BA4AB9" w:rsidRDefault="00724C86" w:rsidP="000205F8">
      <w:pPr>
        <w:tabs>
          <w:tab w:val="left" w:pos="709"/>
          <w:tab w:val="left" w:pos="4500"/>
          <w:tab w:val="left" w:pos="9355"/>
        </w:tabs>
        <w:ind w:right="-5" w:firstLine="709"/>
        <w:outlineLvl w:val="0"/>
        <w:rPr>
          <w:sz w:val="22"/>
          <w:szCs w:val="22"/>
        </w:rPr>
      </w:pPr>
      <w:proofErr w:type="gramStart"/>
      <w:r w:rsidRPr="00BA4AB9">
        <w:rPr>
          <w:sz w:val="22"/>
          <w:szCs w:val="22"/>
        </w:rPr>
        <w:t>&lt;2&gt; Абзац третий пункта 3 Положения о классификации, порядке расследования и учета транспортных происшествий и иных событий, связанных с нарушением правил безопасности движения и эксплуатации железнодорожного транспорта, утвержденного приказом Министерства транспорта Российской Федерации от 18.12.2014 N 344 (зарегистрирован Министерством юстиции Российской Федерации 26.02.2015, регистрационный N 36209), с изменениями, внесенными приказами Министерства транспорта Российской Федерации от 29.07.2016 N 217 (зарегистрирован Министерством</w:t>
      </w:r>
      <w:proofErr w:type="gramEnd"/>
      <w:r w:rsidRPr="00BA4AB9">
        <w:rPr>
          <w:sz w:val="22"/>
          <w:szCs w:val="22"/>
        </w:rPr>
        <w:t xml:space="preserve"> юстиции Российской Федерации 23.08.2016, </w:t>
      </w:r>
      <w:proofErr w:type="gramStart"/>
      <w:r w:rsidRPr="00BA4AB9">
        <w:rPr>
          <w:sz w:val="22"/>
          <w:szCs w:val="22"/>
        </w:rPr>
        <w:t>регистрационный</w:t>
      </w:r>
      <w:proofErr w:type="gramEnd"/>
      <w:r w:rsidRPr="00BA4AB9">
        <w:rPr>
          <w:sz w:val="22"/>
          <w:szCs w:val="22"/>
        </w:rPr>
        <w:t xml:space="preserve"> N 43349), от 01.06.2018 N 218 </w:t>
      </w:r>
      <w:r w:rsidRPr="00BA4AB9">
        <w:rPr>
          <w:sz w:val="22"/>
          <w:szCs w:val="22"/>
        </w:rPr>
        <w:lastRenderedPageBreak/>
        <w:t>(зарегистрирован Министерством юстиции Российской Федерации 25.06.2018, регистрационный N 51426).</w:t>
      </w:r>
    </w:p>
    <w:p w:rsidR="00724C86" w:rsidRPr="00BA4AB9" w:rsidRDefault="00724C86" w:rsidP="000205F8">
      <w:pPr>
        <w:tabs>
          <w:tab w:val="left" w:pos="709"/>
          <w:tab w:val="left" w:pos="4500"/>
          <w:tab w:val="left" w:pos="9355"/>
        </w:tabs>
        <w:ind w:right="-5" w:firstLine="709"/>
        <w:outlineLvl w:val="0"/>
        <w:rPr>
          <w:sz w:val="22"/>
          <w:szCs w:val="22"/>
        </w:rPr>
      </w:pPr>
      <w:r w:rsidRPr="00BA4AB9">
        <w:rPr>
          <w:sz w:val="22"/>
          <w:szCs w:val="22"/>
        </w:rPr>
        <w:t xml:space="preserve">&lt;3&gt; Пункт 19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w:t>
      </w:r>
      <w:proofErr w:type="gramStart"/>
      <w:r w:rsidRPr="00BA4AB9">
        <w:rPr>
          <w:sz w:val="22"/>
          <w:szCs w:val="22"/>
        </w:rPr>
        <w:t>объема</w:t>
      </w:r>
      <w:proofErr w:type="gramEnd"/>
      <w:r w:rsidRPr="00BA4AB9">
        <w:rPr>
          <w:sz w:val="22"/>
          <w:szCs w:val="22"/>
        </w:rPr>
        <w:t xml:space="preserve"> запрашиваемых бюджетных ассигнований из резервного фонда Правительства Российской Федерации,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29.04.2020 N 275 (зарегистрирован Министерством юстиции Российской Федерации 26.05.2020, регистрационный N 58458).</w:t>
      </w:r>
    </w:p>
    <w:p w:rsidR="00724C86" w:rsidRPr="00BA4AB9" w:rsidRDefault="00724C86" w:rsidP="000205F8">
      <w:pPr>
        <w:tabs>
          <w:tab w:val="left" w:pos="709"/>
          <w:tab w:val="left" w:pos="4500"/>
          <w:tab w:val="left" w:pos="9355"/>
        </w:tabs>
        <w:ind w:right="-5" w:firstLine="709"/>
        <w:outlineLvl w:val="0"/>
        <w:rPr>
          <w:sz w:val="22"/>
          <w:szCs w:val="22"/>
        </w:rPr>
      </w:pPr>
      <w:r w:rsidRPr="00BA4AB9">
        <w:rPr>
          <w:sz w:val="22"/>
          <w:szCs w:val="22"/>
        </w:rPr>
        <w:t>&lt;4&gt; Пункт 1.2.1.1. Правил расследования авиационных происшествий и инцидентов с гражданскими воздушными судами в Российской Федерации, утвержденных постановлением Правительства Российской Федерации от 18.06.1998 N 609 (Собрание законодательства Российской Федерации, 1998, N 25, ст. 2918).</w:t>
      </w:r>
    </w:p>
    <w:p w:rsidR="00724C86" w:rsidRPr="00BA4AB9" w:rsidRDefault="00724C86" w:rsidP="000205F8">
      <w:pPr>
        <w:tabs>
          <w:tab w:val="left" w:pos="709"/>
          <w:tab w:val="left" w:pos="4500"/>
          <w:tab w:val="left" w:pos="9355"/>
        </w:tabs>
        <w:ind w:right="-5" w:firstLine="709"/>
        <w:outlineLvl w:val="0"/>
        <w:rPr>
          <w:sz w:val="22"/>
          <w:szCs w:val="22"/>
        </w:rPr>
      </w:pPr>
      <w:r w:rsidRPr="00BA4AB9">
        <w:rPr>
          <w:sz w:val="22"/>
          <w:szCs w:val="22"/>
        </w:rPr>
        <w:t xml:space="preserve">&lt;5&gt; Пункт 20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w:t>
      </w:r>
      <w:proofErr w:type="gramStart"/>
      <w:r w:rsidRPr="00BA4AB9">
        <w:rPr>
          <w:sz w:val="22"/>
          <w:szCs w:val="22"/>
        </w:rPr>
        <w:t>объема</w:t>
      </w:r>
      <w:proofErr w:type="gramEnd"/>
      <w:r w:rsidRPr="00BA4AB9">
        <w:rPr>
          <w:sz w:val="22"/>
          <w:szCs w:val="22"/>
        </w:rPr>
        <w:t xml:space="preserve"> запрашиваемых бюджетных ассигнований из резервного фонда Правительства Российской Федерации,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29.04.2020 N 275 (зарегистрирован Министерством юстиции Российской Федерации 26.05.2020, регистрационный N 58458).</w:t>
      </w:r>
    </w:p>
    <w:p w:rsidR="00724C86" w:rsidRPr="00BA4AB9" w:rsidRDefault="00724C86" w:rsidP="000205F8">
      <w:pPr>
        <w:tabs>
          <w:tab w:val="left" w:pos="709"/>
          <w:tab w:val="left" w:pos="4500"/>
          <w:tab w:val="left" w:pos="9355"/>
        </w:tabs>
        <w:ind w:right="-5" w:firstLine="709"/>
        <w:outlineLvl w:val="0"/>
        <w:rPr>
          <w:sz w:val="22"/>
          <w:szCs w:val="22"/>
        </w:rPr>
      </w:pPr>
      <w:r w:rsidRPr="00BA4AB9">
        <w:rPr>
          <w:sz w:val="22"/>
          <w:szCs w:val="22"/>
        </w:rPr>
        <w:t>&lt;6&gt; Статья 2 Федерального закона от 21.07.1997 N 116-ФЗ "О промышленной безопасности опасных производственных объектов" (Собрание законодательства Российской Федерации, 1997, N 30, ст. 3588; 2013, N 9, ст. 874).</w:t>
      </w:r>
    </w:p>
    <w:p w:rsidR="00724C86" w:rsidRPr="00BA4AB9" w:rsidRDefault="00724C86" w:rsidP="000205F8">
      <w:pPr>
        <w:tabs>
          <w:tab w:val="left" w:pos="709"/>
          <w:tab w:val="left" w:pos="4500"/>
          <w:tab w:val="left" w:pos="9355"/>
        </w:tabs>
        <w:ind w:right="-5" w:firstLine="709"/>
        <w:outlineLvl w:val="0"/>
        <w:rPr>
          <w:sz w:val="22"/>
          <w:szCs w:val="22"/>
        </w:rPr>
      </w:pPr>
      <w:proofErr w:type="gramStart"/>
      <w:r w:rsidRPr="00BA4AB9">
        <w:rPr>
          <w:sz w:val="22"/>
          <w:szCs w:val="22"/>
        </w:rPr>
        <w:t>&lt;7&gt; Приложение N 2 к Порядку установления факта нарушения условий жизнедеятельности при аварии на опасном объекте, включая критерии, по которым устанавливается указанный факт, утвержденному приказом Министерства Российской Федерации по делам гражданской обороны, чрезвычайным ситуациям и ликвидации последствий стихийных бедствий от 30.12.2011 N 795 (зарегистрирован Министерством юстиции Российской Федерации 11.03.2012, регистрационный N 23433), с изменениями, внесенными приказом Министерства Российской Федерации по</w:t>
      </w:r>
      <w:proofErr w:type="gramEnd"/>
      <w:r w:rsidRPr="00BA4AB9">
        <w:rPr>
          <w:sz w:val="22"/>
          <w:szCs w:val="22"/>
        </w:rPr>
        <w:t xml:space="preserve"> делам гражданской обороны, чрезвычайным ситуациям и ликвидации последствий стихийных бедствий от 14.07.2016 N 376 (</w:t>
      </w:r>
      <w:proofErr w:type="gramStart"/>
      <w:r w:rsidRPr="00BA4AB9">
        <w:rPr>
          <w:sz w:val="22"/>
          <w:szCs w:val="22"/>
        </w:rPr>
        <w:t>зарегистрирован</w:t>
      </w:r>
      <w:proofErr w:type="gramEnd"/>
      <w:r w:rsidRPr="00BA4AB9">
        <w:rPr>
          <w:sz w:val="22"/>
          <w:szCs w:val="22"/>
        </w:rPr>
        <w:t xml:space="preserve"> Министерством юстиции Российской Федерации 01.08.2016, регистрационный N 43055).</w:t>
      </w:r>
    </w:p>
    <w:p w:rsidR="00724C86" w:rsidRPr="00BA4AB9" w:rsidRDefault="00724C86" w:rsidP="000205F8">
      <w:pPr>
        <w:tabs>
          <w:tab w:val="left" w:pos="709"/>
          <w:tab w:val="left" w:pos="4500"/>
          <w:tab w:val="left" w:pos="9355"/>
        </w:tabs>
        <w:ind w:right="-5" w:firstLine="709"/>
        <w:outlineLvl w:val="0"/>
        <w:rPr>
          <w:sz w:val="22"/>
          <w:szCs w:val="22"/>
        </w:rPr>
      </w:pPr>
      <w:r w:rsidRPr="00BA4AB9">
        <w:rPr>
          <w:sz w:val="22"/>
          <w:szCs w:val="22"/>
        </w:rPr>
        <w:t>&lt;8&gt; Статья 44 Водного кодекса Российской Федерации (Собрание законодательства Российской Федерации, 2006, N 23, ст. 2381; 2018, N 32, ст. 5135).</w:t>
      </w:r>
    </w:p>
    <w:p w:rsidR="00724C86" w:rsidRPr="00BA4AB9" w:rsidRDefault="00724C86" w:rsidP="000205F8">
      <w:pPr>
        <w:tabs>
          <w:tab w:val="left" w:pos="709"/>
          <w:tab w:val="left" w:pos="4500"/>
          <w:tab w:val="left" w:pos="9355"/>
        </w:tabs>
        <w:ind w:right="-5" w:firstLine="709"/>
        <w:outlineLvl w:val="0"/>
        <w:rPr>
          <w:sz w:val="22"/>
          <w:szCs w:val="22"/>
        </w:rPr>
      </w:pPr>
      <w:proofErr w:type="gramStart"/>
      <w:r w:rsidRPr="00BA4AB9">
        <w:rPr>
          <w:sz w:val="22"/>
          <w:szCs w:val="22"/>
        </w:rPr>
        <w:t>&lt;9&gt; СанПиН 2.6.1.2523-09 (вместе с "НРБ-99/2009.</w:t>
      </w:r>
      <w:proofErr w:type="gramEnd"/>
      <w:r w:rsidRPr="00BA4AB9">
        <w:rPr>
          <w:sz w:val="22"/>
          <w:szCs w:val="22"/>
        </w:rPr>
        <w:t xml:space="preserve"> СанПиН 2.6.1.2523-09. Нормы радиационной безопасности. </w:t>
      </w:r>
      <w:proofErr w:type="gramStart"/>
      <w:r w:rsidRPr="00BA4AB9">
        <w:rPr>
          <w:sz w:val="22"/>
          <w:szCs w:val="22"/>
        </w:rPr>
        <w:t>Санитарные правила и нормативы"), утвержденные постановлением Главного государственного санитарного врача Российской Федерации от 07.07.2009 N 47 (зарегистрировано Министерством юстиции Российской Федерации 14.08.2009, регистрационный N 14534).</w:t>
      </w:r>
      <w:proofErr w:type="gramEnd"/>
    </w:p>
    <w:p w:rsidR="00724C86" w:rsidRPr="00BA4AB9" w:rsidRDefault="00724C86" w:rsidP="000205F8">
      <w:pPr>
        <w:tabs>
          <w:tab w:val="left" w:pos="709"/>
          <w:tab w:val="left" w:pos="4500"/>
          <w:tab w:val="left" w:pos="9355"/>
        </w:tabs>
        <w:ind w:right="-5" w:firstLine="709"/>
        <w:outlineLvl w:val="0"/>
        <w:rPr>
          <w:sz w:val="22"/>
          <w:szCs w:val="22"/>
        </w:rPr>
      </w:pPr>
      <w:proofErr w:type="gramStart"/>
      <w:r w:rsidRPr="00BA4AB9">
        <w:rPr>
          <w:sz w:val="22"/>
          <w:szCs w:val="22"/>
        </w:rPr>
        <w:t xml:space="preserve">&lt;10&gt; Федеральные нормы и правила в области использования атомной энергии "Требования к планированию мероприятий по действиям и защите персонала при ядерных и радиационных авариях на судах и других </w:t>
      </w:r>
      <w:proofErr w:type="spellStart"/>
      <w:r w:rsidRPr="00BA4AB9">
        <w:rPr>
          <w:sz w:val="22"/>
          <w:szCs w:val="22"/>
        </w:rPr>
        <w:t>плавсредствах</w:t>
      </w:r>
      <w:proofErr w:type="spellEnd"/>
      <w:r w:rsidRPr="00BA4AB9">
        <w:rPr>
          <w:sz w:val="22"/>
          <w:szCs w:val="22"/>
        </w:rPr>
        <w:t xml:space="preserve"> с ядерными реакторами" (вместе с "НП-079-18.</w:t>
      </w:r>
      <w:proofErr w:type="gramEnd"/>
      <w:r w:rsidRPr="00BA4AB9">
        <w:rPr>
          <w:sz w:val="22"/>
          <w:szCs w:val="22"/>
        </w:rPr>
        <w:t xml:space="preserve"> </w:t>
      </w:r>
      <w:proofErr w:type="gramStart"/>
      <w:r w:rsidRPr="00BA4AB9">
        <w:rPr>
          <w:sz w:val="22"/>
          <w:szCs w:val="22"/>
        </w:rPr>
        <w:t xml:space="preserve">Федеральные нормы и правила в области использования атомной энергии "Требования к планированию мероприятий по действиям и защите персонала при ядерных и радиационных авариях на судах и других </w:t>
      </w:r>
      <w:proofErr w:type="spellStart"/>
      <w:r w:rsidRPr="00BA4AB9">
        <w:rPr>
          <w:sz w:val="22"/>
          <w:szCs w:val="22"/>
        </w:rPr>
        <w:t>плавсредствах</w:t>
      </w:r>
      <w:proofErr w:type="spellEnd"/>
      <w:r w:rsidRPr="00BA4AB9">
        <w:rPr>
          <w:sz w:val="22"/>
          <w:szCs w:val="22"/>
        </w:rPr>
        <w:t xml:space="preserve"> с ядерными реакторами"), утвержденные приказом Федеральной службы по экологическому, технологическому и атомному надзору от 27.06.2018 N 278 (зарегистрирован Министерством юстиции Российской Федерации 03.09.2018, регистрационный N 52051).</w:t>
      </w:r>
      <w:proofErr w:type="gramEnd"/>
    </w:p>
    <w:p w:rsidR="00724C86" w:rsidRPr="00BA4AB9" w:rsidRDefault="00724C86" w:rsidP="000205F8">
      <w:pPr>
        <w:tabs>
          <w:tab w:val="left" w:pos="709"/>
          <w:tab w:val="left" w:pos="4500"/>
          <w:tab w:val="left" w:pos="9355"/>
        </w:tabs>
        <w:ind w:right="-5" w:firstLine="709"/>
        <w:outlineLvl w:val="0"/>
        <w:rPr>
          <w:sz w:val="22"/>
          <w:szCs w:val="22"/>
        </w:rPr>
      </w:pPr>
      <w:r w:rsidRPr="00BA4AB9">
        <w:rPr>
          <w:sz w:val="22"/>
          <w:szCs w:val="22"/>
        </w:rPr>
        <w:t xml:space="preserve">&lt;11&gt; Федеральные нормы и правила в области использования атомной энергии "Положение о порядке объявления аварийной обстановки, оперативной передачи информации и организации экстренной </w:t>
      </w:r>
      <w:proofErr w:type="gramStart"/>
      <w:r w:rsidRPr="00BA4AB9">
        <w:rPr>
          <w:sz w:val="22"/>
          <w:szCs w:val="22"/>
        </w:rPr>
        <w:t>помощи</w:t>
      </w:r>
      <w:proofErr w:type="gramEnd"/>
      <w:r w:rsidRPr="00BA4AB9">
        <w:rPr>
          <w:sz w:val="22"/>
          <w:szCs w:val="22"/>
        </w:rPr>
        <w:t xml:space="preserve"> атомным станциям в случаях радиационно опасных ситуаций" (вместе с "НП-005-16. Федеральные нормы и правила в области использования атомной энергии "Положение о порядке объявления аварийной обстановки, оперативной передачи информации и организации экстренной </w:t>
      </w:r>
      <w:proofErr w:type="gramStart"/>
      <w:r w:rsidRPr="00BA4AB9">
        <w:rPr>
          <w:sz w:val="22"/>
          <w:szCs w:val="22"/>
        </w:rPr>
        <w:t>помощи</w:t>
      </w:r>
      <w:proofErr w:type="gramEnd"/>
      <w:r w:rsidRPr="00BA4AB9">
        <w:rPr>
          <w:sz w:val="22"/>
          <w:szCs w:val="22"/>
        </w:rPr>
        <w:t xml:space="preserve"> атомным станциям в случаях радиационно опасных ситуаций"), утвержденные приказом Федеральной службы по экологическому, технологическому и атомному надзору от 24.02.2016 N 68 (зарегистрирован Министерством юстиции Российской Федерации 25.03.2016, регистрационный N 41573), с изменениями, внесенными приказом Федеральной службы по экологическому, технологическому и атомному надзору от 11.10.2016 N 415 (</w:t>
      </w:r>
      <w:proofErr w:type="gramStart"/>
      <w:r w:rsidRPr="00BA4AB9">
        <w:rPr>
          <w:sz w:val="22"/>
          <w:szCs w:val="22"/>
        </w:rPr>
        <w:t>зарегистрирован</w:t>
      </w:r>
      <w:proofErr w:type="gramEnd"/>
      <w:r w:rsidRPr="00BA4AB9">
        <w:rPr>
          <w:sz w:val="22"/>
          <w:szCs w:val="22"/>
        </w:rPr>
        <w:t xml:space="preserve"> Министерством юстиции Российской Федерации 03.11.2016, регистрационный N 44240).</w:t>
      </w:r>
    </w:p>
    <w:p w:rsidR="00724C86" w:rsidRPr="00BA4AB9" w:rsidRDefault="00724C86" w:rsidP="000205F8">
      <w:pPr>
        <w:tabs>
          <w:tab w:val="left" w:pos="709"/>
          <w:tab w:val="left" w:pos="4500"/>
          <w:tab w:val="left" w:pos="9355"/>
        </w:tabs>
        <w:ind w:right="-5" w:firstLine="709"/>
        <w:outlineLvl w:val="0"/>
        <w:rPr>
          <w:sz w:val="22"/>
          <w:szCs w:val="22"/>
        </w:rPr>
      </w:pPr>
      <w:proofErr w:type="gramStart"/>
      <w:r w:rsidRPr="00BA4AB9">
        <w:rPr>
          <w:sz w:val="22"/>
          <w:szCs w:val="22"/>
        </w:rPr>
        <w:t>&lt;12&gt; Федеральные нормы и правила в области использования атомной энергии "Положение о порядке объявления аварийной обстановки, оперативной передачи информации в случаях радиационно опасных ситуаций на исследовательских ядерных установках" (вместе с "НП-106-19.</w:t>
      </w:r>
      <w:proofErr w:type="gramEnd"/>
      <w:r w:rsidRPr="00BA4AB9">
        <w:rPr>
          <w:sz w:val="22"/>
          <w:szCs w:val="22"/>
        </w:rPr>
        <w:t xml:space="preserve"> </w:t>
      </w:r>
      <w:proofErr w:type="gramStart"/>
      <w:r w:rsidRPr="00BA4AB9">
        <w:rPr>
          <w:sz w:val="22"/>
          <w:szCs w:val="22"/>
        </w:rPr>
        <w:t xml:space="preserve">Федеральные </w:t>
      </w:r>
      <w:r w:rsidRPr="00BA4AB9">
        <w:rPr>
          <w:sz w:val="22"/>
          <w:szCs w:val="22"/>
        </w:rPr>
        <w:lastRenderedPageBreak/>
        <w:t>нормы и правила в области использования атомной энергии "Положение о порядке объявления аварийной обстановки, оперативной передачи информации в случаях радиационно опасных ситуаций на исследовательских ядерных установках"), утвержденные приказом Федеральной службы по экологическому, технологическому и атомному надзору от 09.09.2019 N 351 (зарегистрирован Министерством юстиции Российской Федерации 29.11.2019, регистрационный N 56651).</w:t>
      </w:r>
      <w:proofErr w:type="gramEnd"/>
    </w:p>
    <w:p w:rsidR="00724C86" w:rsidRPr="00BA4AB9" w:rsidRDefault="00724C86" w:rsidP="00724C86">
      <w:pPr>
        <w:tabs>
          <w:tab w:val="left" w:pos="709"/>
          <w:tab w:val="left" w:pos="4500"/>
          <w:tab w:val="left" w:pos="9355"/>
        </w:tabs>
        <w:ind w:right="-5" w:firstLine="709"/>
        <w:outlineLvl w:val="0"/>
        <w:rPr>
          <w:sz w:val="22"/>
          <w:szCs w:val="22"/>
        </w:rPr>
      </w:pPr>
      <w:r w:rsidRPr="00BA4AB9">
        <w:rPr>
          <w:sz w:val="22"/>
          <w:szCs w:val="22"/>
        </w:rPr>
        <w:t>&lt;13&gt; Абзац второй статьи 3 Федерального закона от 21.07.1997 N 117-ФЗ "О безопасности гидротехнических сооружений" (Собрание законодательства Российской Федерации, 1997, N 30, ст. 3589; 2012, N 53, ст. 7616).</w:t>
      </w:r>
    </w:p>
    <w:p w:rsidR="00724C86" w:rsidRPr="00BA4AB9" w:rsidRDefault="00724C86" w:rsidP="00724C86">
      <w:pPr>
        <w:tabs>
          <w:tab w:val="left" w:pos="709"/>
          <w:tab w:val="left" w:pos="4500"/>
          <w:tab w:val="left" w:pos="9355"/>
        </w:tabs>
        <w:ind w:right="-5" w:firstLine="709"/>
        <w:outlineLvl w:val="0"/>
        <w:rPr>
          <w:sz w:val="22"/>
          <w:szCs w:val="22"/>
        </w:rPr>
      </w:pPr>
      <w:r w:rsidRPr="00BA4AB9">
        <w:rPr>
          <w:sz w:val="22"/>
          <w:szCs w:val="22"/>
        </w:rPr>
        <w:t>&lt;14&gt; Абзац пятнадцатый статьи 1 Федерального закона от 21.12.1994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2015, N 10, ст. 1408).</w:t>
      </w:r>
    </w:p>
    <w:p w:rsidR="00724C86" w:rsidRPr="00BA4AB9" w:rsidRDefault="00724C86" w:rsidP="00724C86">
      <w:pPr>
        <w:tabs>
          <w:tab w:val="left" w:pos="709"/>
          <w:tab w:val="left" w:pos="4500"/>
          <w:tab w:val="left" w:pos="9355"/>
        </w:tabs>
        <w:ind w:right="-5" w:firstLine="709"/>
        <w:outlineLvl w:val="0"/>
        <w:rPr>
          <w:sz w:val="22"/>
          <w:szCs w:val="22"/>
        </w:rPr>
      </w:pPr>
      <w:r w:rsidRPr="00BA4AB9">
        <w:rPr>
          <w:sz w:val="22"/>
          <w:szCs w:val="22"/>
        </w:rPr>
        <w:t>&lt;15&gt; Абзац четырнадцатый статьи 1 Федерального закона от 21.12.1994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2015, N 10, ст. 1408).</w:t>
      </w:r>
      <w:r w:rsidR="00FB4472">
        <w:rPr>
          <w:sz w:val="22"/>
          <w:szCs w:val="22"/>
        </w:rPr>
        <w:t>»;</w:t>
      </w:r>
    </w:p>
    <w:p w:rsidR="00724C86" w:rsidRDefault="00724C86" w:rsidP="000205F8">
      <w:pPr>
        <w:tabs>
          <w:tab w:val="left" w:pos="709"/>
          <w:tab w:val="left" w:pos="4500"/>
          <w:tab w:val="left" w:pos="9355"/>
        </w:tabs>
        <w:ind w:right="-5" w:firstLine="709"/>
        <w:outlineLvl w:val="0"/>
        <w:rPr>
          <w:szCs w:val="28"/>
        </w:rPr>
      </w:pPr>
    </w:p>
    <w:p w:rsidR="00E36FB4" w:rsidRPr="004845C7" w:rsidRDefault="00FB4472" w:rsidP="000205F8">
      <w:pPr>
        <w:tabs>
          <w:tab w:val="left" w:pos="709"/>
          <w:tab w:val="left" w:pos="4500"/>
          <w:tab w:val="left" w:pos="9355"/>
        </w:tabs>
        <w:ind w:right="-5" w:firstLine="709"/>
        <w:outlineLvl w:val="0"/>
        <w:rPr>
          <w:szCs w:val="28"/>
        </w:rPr>
      </w:pPr>
      <w:r>
        <w:rPr>
          <w:szCs w:val="28"/>
        </w:rPr>
        <w:t>п</w:t>
      </w:r>
      <w:r w:rsidR="003A4E9D" w:rsidRPr="004845C7">
        <w:rPr>
          <w:szCs w:val="28"/>
        </w:rPr>
        <w:t>риложение 2</w:t>
      </w:r>
      <w:r w:rsidR="00B70A58" w:rsidRPr="004845C7">
        <w:rPr>
          <w:szCs w:val="28"/>
        </w:rPr>
        <w:t xml:space="preserve"> </w:t>
      </w:r>
      <w:r w:rsidR="00AE6FD4">
        <w:rPr>
          <w:szCs w:val="28"/>
        </w:rPr>
        <w:t>к Порядку</w:t>
      </w:r>
      <w:r w:rsidR="00AE6FD4" w:rsidRPr="00AE6FD4">
        <w:t xml:space="preserve"> </w:t>
      </w:r>
      <w:r w:rsidR="00E36FB4" w:rsidRPr="004845C7">
        <w:rPr>
          <w:lang w:bidi="ru-RU"/>
        </w:rPr>
        <w:t>изложить в следующей редакции:</w:t>
      </w:r>
    </w:p>
    <w:p w:rsidR="00E36FB4" w:rsidRPr="004845C7" w:rsidRDefault="00E36FB4" w:rsidP="00E36FB4">
      <w:pPr>
        <w:tabs>
          <w:tab w:val="left" w:pos="709"/>
          <w:tab w:val="left" w:pos="4500"/>
          <w:tab w:val="left" w:pos="9355"/>
        </w:tabs>
        <w:ind w:left="708" w:right="-5"/>
        <w:outlineLvl w:val="0"/>
        <w:rPr>
          <w:lang w:bidi="ru-RU"/>
        </w:rPr>
      </w:pPr>
      <w:r w:rsidRPr="004845C7">
        <w:rPr>
          <w:lang w:bidi="ru-RU"/>
        </w:rPr>
        <w:tab/>
      </w:r>
      <w:r w:rsidR="000A14D4">
        <w:rPr>
          <w:lang w:bidi="ru-RU"/>
        </w:rPr>
        <w:t>«</w:t>
      </w:r>
    </w:p>
    <w:p w:rsidR="00BA4AB9" w:rsidRDefault="00BA4AB9" w:rsidP="00BA4AB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Приложение 2</w:t>
      </w:r>
    </w:p>
    <w:p w:rsidR="00BA4AB9" w:rsidRDefault="00BA4AB9" w:rsidP="00BA4AB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к Порядку…</w:t>
      </w:r>
    </w:p>
    <w:p w:rsidR="003A4E9D" w:rsidRPr="008962A2" w:rsidRDefault="003A4E9D" w:rsidP="003A4E9D">
      <w:pPr>
        <w:pStyle w:val="ConsPlusTitle"/>
        <w:jc w:val="center"/>
        <w:rPr>
          <w:rFonts w:ascii="Times New Roman" w:hAnsi="Times New Roman" w:cs="Times New Roman"/>
          <w:b w:val="0"/>
          <w:sz w:val="28"/>
          <w:szCs w:val="28"/>
        </w:rPr>
      </w:pPr>
      <w:r w:rsidRPr="008962A2">
        <w:rPr>
          <w:rFonts w:ascii="Times New Roman" w:hAnsi="Times New Roman" w:cs="Times New Roman"/>
          <w:b w:val="0"/>
          <w:sz w:val="28"/>
          <w:szCs w:val="28"/>
        </w:rPr>
        <w:t>СРОКИ И ФОРМЫ</w:t>
      </w:r>
    </w:p>
    <w:p w:rsidR="003A4E9D" w:rsidRPr="008962A2" w:rsidRDefault="003A4E9D" w:rsidP="003A4E9D">
      <w:pPr>
        <w:pStyle w:val="ConsPlusTitle"/>
        <w:jc w:val="center"/>
        <w:rPr>
          <w:rFonts w:ascii="Times New Roman" w:hAnsi="Times New Roman" w:cs="Times New Roman"/>
          <w:b w:val="0"/>
          <w:sz w:val="28"/>
          <w:szCs w:val="28"/>
        </w:rPr>
      </w:pPr>
      <w:r w:rsidRPr="008962A2">
        <w:rPr>
          <w:rFonts w:ascii="Times New Roman" w:hAnsi="Times New Roman" w:cs="Times New Roman"/>
          <w:b w:val="0"/>
          <w:sz w:val="28"/>
          <w:szCs w:val="28"/>
        </w:rPr>
        <w:t>ПРЕДСТАВЛЕНИЯ ИНФОРМАЦИИ В ОБЛАСТИ ЗАЩИТЫ НАСЕЛЕНИЯ</w:t>
      </w:r>
    </w:p>
    <w:p w:rsidR="003A4E9D" w:rsidRPr="008962A2" w:rsidRDefault="003A4E9D" w:rsidP="003A4E9D">
      <w:pPr>
        <w:pStyle w:val="ConsPlusTitle"/>
        <w:jc w:val="center"/>
        <w:rPr>
          <w:rFonts w:ascii="Times New Roman" w:hAnsi="Times New Roman" w:cs="Times New Roman"/>
          <w:b w:val="0"/>
          <w:sz w:val="28"/>
          <w:szCs w:val="28"/>
        </w:rPr>
      </w:pPr>
      <w:r w:rsidRPr="008962A2">
        <w:rPr>
          <w:rFonts w:ascii="Times New Roman" w:hAnsi="Times New Roman" w:cs="Times New Roman"/>
          <w:b w:val="0"/>
          <w:sz w:val="28"/>
          <w:szCs w:val="28"/>
        </w:rPr>
        <w:t>И ТЕРРИТОРИЙ ОТ ЧРЕЗВЫЧАЙНЫХ СИТУАЦИЙ ПРИРОДНОГО</w:t>
      </w:r>
    </w:p>
    <w:p w:rsidR="003A4E9D" w:rsidRPr="008962A2" w:rsidRDefault="003A4E9D" w:rsidP="003A4E9D">
      <w:pPr>
        <w:pStyle w:val="ConsPlusTitle"/>
        <w:jc w:val="center"/>
        <w:rPr>
          <w:rFonts w:ascii="Times New Roman" w:hAnsi="Times New Roman" w:cs="Times New Roman"/>
          <w:b w:val="0"/>
          <w:sz w:val="28"/>
          <w:szCs w:val="28"/>
        </w:rPr>
      </w:pPr>
      <w:r w:rsidRPr="008962A2">
        <w:rPr>
          <w:rFonts w:ascii="Times New Roman" w:hAnsi="Times New Roman" w:cs="Times New Roman"/>
          <w:b w:val="0"/>
          <w:sz w:val="28"/>
          <w:szCs w:val="28"/>
        </w:rPr>
        <w:t>И ТЕХНОГЕННОГО ХАРАКТЕРА</w:t>
      </w:r>
    </w:p>
    <w:p w:rsidR="003A4E9D" w:rsidRPr="004845C7" w:rsidRDefault="003A4E9D" w:rsidP="003A4E9D">
      <w:pPr>
        <w:pStyle w:val="ConsPlusNormal"/>
        <w:jc w:val="both"/>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29"/>
        <w:gridCol w:w="1560"/>
        <w:gridCol w:w="2721"/>
        <w:gridCol w:w="2949"/>
        <w:gridCol w:w="2126"/>
      </w:tblGrid>
      <w:tr w:rsidR="004845C7" w:rsidRPr="000205F8" w:rsidTr="00AE6FD4">
        <w:tc>
          <w:tcPr>
            <w:tcW w:w="629"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N</w:t>
            </w:r>
            <w:r w:rsidR="000A4DCE">
              <w:rPr>
                <w:rFonts w:ascii="Times New Roman" w:hAnsi="Times New Roman" w:cs="Times New Roman"/>
                <w:sz w:val="22"/>
                <w:szCs w:val="22"/>
                <w:lang w:val="en-US"/>
              </w:rPr>
              <w:t>N</w:t>
            </w:r>
            <w:r w:rsidRPr="000205F8">
              <w:rPr>
                <w:rFonts w:ascii="Times New Roman" w:hAnsi="Times New Roman" w:cs="Times New Roman"/>
                <w:sz w:val="22"/>
                <w:szCs w:val="22"/>
              </w:rPr>
              <w:t xml:space="preserve"> </w:t>
            </w:r>
            <w:proofErr w:type="gramStart"/>
            <w:r w:rsidRPr="000205F8">
              <w:rPr>
                <w:rFonts w:ascii="Times New Roman" w:hAnsi="Times New Roman" w:cs="Times New Roman"/>
                <w:sz w:val="22"/>
                <w:szCs w:val="22"/>
              </w:rPr>
              <w:t>п</w:t>
            </w:r>
            <w:proofErr w:type="gramEnd"/>
            <w:r w:rsidRPr="000205F8">
              <w:rPr>
                <w:rFonts w:ascii="Times New Roman" w:hAnsi="Times New Roman" w:cs="Times New Roman"/>
                <w:sz w:val="22"/>
                <w:szCs w:val="22"/>
              </w:rPr>
              <w:t>/п</w:t>
            </w:r>
          </w:p>
        </w:tc>
        <w:tc>
          <w:tcPr>
            <w:tcW w:w="1560" w:type="dxa"/>
            <w:tcBorders>
              <w:top w:val="single" w:sz="4" w:space="0" w:color="auto"/>
              <w:left w:val="single" w:sz="4" w:space="0" w:color="auto"/>
              <w:bottom w:val="single" w:sz="4" w:space="0" w:color="auto"/>
              <w:right w:val="single" w:sz="4" w:space="0" w:color="auto"/>
            </w:tcBorders>
          </w:tcPr>
          <w:p w:rsid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 xml:space="preserve">Наименование информации (донесений), </w:t>
            </w:r>
          </w:p>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N формы донесения</w:t>
            </w:r>
          </w:p>
        </w:tc>
        <w:tc>
          <w:tcPr>
            <w:tcW w:w="2721"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Наименование органов, организаций, структурных подразделений органов (организаций), представляющих информацию о ЧС</w:t>
            </w:r>
          </w:p>
        </w:tc>
        <w:tc>
          <w:tcPr>
            <w:tcW w:w="2949"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Наименование органов, организаций, структурных подразделений органов (организаций), которым предоставляют информацию о ЧС</w:t>
            </w:r>
          </w:p>
        </w:tc>
        <w:tc>
          <w:tcPr>
            <w:tcW w:w="212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Периодичность и сроки представления</w:t>
            </w:r>
          </w:p>
        </w:tc>
      </w:tr>
      <w:tr w:rsidR="004845C7" w:rsidRPr="000205F8" w:rsidTr="00AE6FD4">
        <w:tc>
          <w:tcPr>
            <w:tcW w:w="629" w:type="dxa"/>
            <w:vMerge w:val="restart"/>
            <w:tcBorders>
              <w:top w:val="single" w:sz="4" w:space="0" w:color="auto"/>
              <w:left w:val="single" w:sz="4" w:space="0" w:color="auto"/>
              <w:bottom w:val="single" w:sz="4" w:space="0" w:color="auto"/>
              <w:right w:val="single" w:sz="4" w:space="0" w:color="auto"/>
            </w:tcBorders>
            <w:vAlign w:val="center"/>
          </w:tcPr>
          <w:p w:rsidR="003A4E9D" w:rsidRPr="000205F8" w:rsidRDefault="003A4E9D" w:rsidP="000205F8">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 xml:space="preserve">Донесение об угрозе (прогнозе) чрезвычайной ситуации, </w:t>
            </w:r>
            <w:hyperlink w:anchor="Par344" w:tooltip="Донесение" w:history="1">
              <w:r w:rsidRPr="000A14D4">
                <w:rPr>
                  <w:rFonts w:ascii="Times New Roman" w:hAnsi="Times New Roman" w:cs="Times New Roman"/>
                  <w:b/>
                  <w:sz w:val="22"/>
                  <w:szCs w:val="22"/>
                </w:rPr>
                <w:t>форма 1/ЧС</w:t>
              </w:r>
            </w:hyperlink>
          </w:p>
        </w:tc>
        <w:tc>
          <w:tcPr>
            <w:tcW w:w="2721" w:type="dxa"/>
            <w:vMerge w:val="restart"/>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Организациями (подразделениями), обеспечивающими деятельность ФОИВ, госкорпораций, ОИВ и ОМСУ в области защиты населения и территорий от ЧС, управление силами и средствами, предназначенными и привлекаемыми для предупреждения и ликвидации ЧС (ДДС объекта)</w:t>
            </w: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ОМСУ через ЕДДС муниципальных образований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Незамедлительно, по любым из имеющихся сре</w:t>
            </w:r>
            <w:proofErr w:type="gramStart"/>
            <w:r w:rsidRPr="000205F8">
              <w:rPr>
                <w:rFonts w:ascii="Times New Roman" w:hAnsi="Times New Roman" w:cs="Times New Roman"/>
                <w:sz w:val="22"/>
                <w:szCs w:val="22"/>
              </w:rPr>
              <w:t>дств св</w:t>
            </w:r>
            <w:proofErr w:type="gramEnd"/>
            <w:r w:rsidRPr="000205F8">
              <w:rPr>
                <w:rFonts w:ascii="Times New Roman" w:hAnsi="Times New Roman" w:cs="Times New Roman"/>
                <w:sz w:val="22"/>
                <w:szCs w:val="22"/>
              </w:rPr>
              <w:t xml:space="preserve">язи, с последующим подтверждением путем представления </w:t>
            </w:r>
            <w:hyperlink w:anchor="Par344" w:tooltip="Донесение" w:history="1">
              <w:r w:rsidRPr="000205F8">
                <w:rPr>
                  <w:rFonts w:ascii="Times New Roman" w:hAnsi="Times New Roman" w:cs="Times New Roman"/>
                  <w:sz w:val="22"/>
                  <w:szCs w:val="22"/>
                </w:rPr>
                <w:t>формы 1/ЧС</w:t>
              </w:r>
            </w:hyperlink>
            <w:r w:rsidRPr="000205F8">
              <w:rPr>
                <w:rFonts w:ascii="Times New Roman" w:hAnsi="Times New Roman" w:cs="Times New Roman"/>
                <w:sz w:val="22"/>
                <w:szCs w:val="22"/>
              </w:rPr>
              <w:t xml:space="preserve"> в течение одного часа с момента получения данной информации.</w:t>
            </w:r>
          </w:p>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В дальнейшем, при резком изменении обстановки - незамедлительно</w:t>
            </w: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Подведомственным и территориальным подразделениям ФОИВ по подчиненности, госкорпорациям по принадлежности</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951098" w:rsidRPr="000205F8" w:rsidTr="00951098">
        <w:tc>
          <w:tcPr>
            <w:tcW w:w="629" w:type="dxa"/>
            <w:vMerge/>
            <w:tcBorders>
              <w:top w:val="single" w:sz="4" w:space="0" w:color="auto"/>
              <w:left w:val="single" w:sz="4" w:space="0" w:color="auto"/>
              <w:bottom w:val="single" w:sz="4" w:space="0" w:color="auto"/>
              <w:right w:val="single" w:sz="4" w:space="0" w:color="auto"/>
            </w:tcBorders>
          </w:tcPr>
          <w:p w:rsidR="00951098" w:rsidRPr="000205F8" w:rsidRDefault="00951098"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951098" w:rsidRPr="000205F8" w:rsidRDefault="00951098" w:rsidP="007A673A">
            <w:pPr>
              <w:pStyle w:val="ConsPlusNormal"/>
              <w:jc w:val="both"/>
              <w:rPr>
                <w:rFonts w:ascii="Times New Roman" w:hAnsi="Times New Roman" w:cs="Times New Roman"/>
                <w:sz w:val="22"/>
                <w:szCs w:val="22"/>
              </w:rPr>
            </w:pPr>
          </w:p>
        </w:tc>
        <w:tc>
          <w:tcPr>
            <w:tcW w:w="2721" w:type="dxa"/>
            <w:vMerge w:val="restart"/>
            <w:tcBorders>
              <w:top w:val="single" w:sz="4" w:space="0" w:color="auto"/>
              <w:left w:val="single" w:sz="4" w:space="0" w:color="auto"/>
              <w:right w:val="single" w:sz="4" w:space="0" w:color="auto"/>
            </w:tcBorders>
            <w:vAlign w:val="center"/>
          </w:tcPr>
          <w:p w:rsidR="00951098" w:rsidRPr="000205F8" w:rsidRDefault="00951098"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ЕДДС муниципальных образований</w:t>
            </w:r>
          </w:p>
        </w:tc>
        <w:tc>
          <w:tcPr>
            <w:tcW w:w="2949" w:type="dxa"/>
            <w:tcBorders>
              <w:top w:val="single" w:sz="4" w:space="0" w:color="auto"/>
              <w:left w:val="single" w:sz="4" w:space="0" w:color="auto"/>
              <w:bottom w:val="single" w:sz="4" w:space="0" w:color="auto"/>
              <w:right w:val="single" w:sz="4" w:space="0" w:color="auto"/>
            </w:tcBorders>
            <w:vAlign w:val="center"/>
          </w:tcPr>
          <w:p w:rsidR="00951098" w:rsidRPr="000205F8" w:rsidRDefault="00951098" w:rsidP="007A673A">
            <w:pPr>
              <w:pStyle w:val="ConsPlusNormal"/>
              <w:jc w:val="center"/>
              <w:rPr>
                <w:rFonts w:ascii="Times New Roman" w:hAnsi="Times New Roman" w:cs="Times New Roman"/>
                <w:sz w:val="22"/>
                <w:szCs w:val="22"/>
              </w:rPr>
            </w:pPr>
            <w:r>
              <w:rPr>
                <w:rFonts w:ascii="Times New Roman" w:hAnsi="Times New Roman" w:cs="Times New Roman"/>
                <w:sz w:val="22"/>
                <w:szCs w:val="22"/>
              </w:rPr>
              <w:t>ДДС Правительства Ленинградской области</w:t>
            </w:r>
          </w:p>
        </w:tc>
        <w:tc>
          <w:tcPr>
            <w:tcW w:w="2126" w:type="dxa"/>
            <w:vMerge/>
            <w:tcBorders>
              <w:top w:val="single" w:sz="4" w:space="0" w:color="auto"/>
              <w:left w:val="single" w:sz="4" w:space="0" w:color="auto"/>
              <w:bottom w:val="single" w:sz="4" w:space="0" w:color="auto"/>
              <w:right w:val="single" w:sz="4" w:space="0" w:color="auto"/>
            </w:tcBorders>
          </w:tcPr>
          <w:p w:rsidR="00951098" w:rsidRPr="000205F8" w:rsidRDefault="00951098" w:rsidP="007A673A">
            <w:pPr>
              <w:pStyle w:val="ConsPlusNormal"/>
              <w:jc w:val="center"/>
              <w:rPr>
                <w:rFonts w:ascii="Times New Roman" w:hAnsi="Times New Roman" w:cs="Times New Roman"/>
                <w:sz w:val="22"/>
                <w:szCs w:val="22"/>
              </w:rPr>
            </w:pPr>
          </w:p>
        </w:tc>
      </w:tr>
      <w:tr w:rsidR="00951098" w:rsidRPr="000205F8" w:rsidTr="00951098">
        <w:tc>
          <w:tcPr>
            <w:tcW w:w="629" w:type="dxa"/>
            <w:vMerge/>
            <w:tcBorders>
              <w:top w:val="single" w:sz="4" w:space="0" w:color="auto"/>
              <w:left w:val="single" w:sz="4" w:space="0" w:color="auto"/>
              <w:bottom w:val="single" w:sz="4" w:space="0" w:color="auto"/>
              <w:right w:val="single" w:sz="4" w:space="0" w:color="auto"/>
            </w:tcBorders>
          </w:tcPr>
          <w:p w:rsidR="00951098" w:rsidRPr="000205F8" w:rsidRDefault="00951098"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951098" w:rsidRPr="000205F8" w:rsidRDefault="00951098" w:rsidP="007A673A">
            <w:pPr>
              <w:pStyle w:val="ConsPlusNormal"/>
              <w:jc w:val="both"/>
              <w:rPr>
                <w:rFonts w:ascii="Times New Roman" w:hAnsi="Times New Roman" w:cs="Times New Roman"/>
                <w:sz w:val="22"/>
                <w:szCs w:val="22"/>
              </w:rPr>
            </w:pPr>
          </w:p>
        </w:tc>
        <w:tc>
          <w:tcPr>
            <w:tcW w:w="2721" w:type="dxa"/>
            <w:vMerge/>
            <w:tcBorders>
              <w:left w:val="single" w:sz="4" w:space="0" w:color="auto"/>
              <w:right w:val="single" w:sz="4" w:space="0" w:color="auto"/>
            </w:tcBorders>
            <w:vAlign w:val="center"/>
          </w:tcPr>
          <w:p w:rsidR="00951098" w:rsidRPr="000205F8" w:rsidRDefault="00951098" w:rsidP="007A673A">
            <w:pPr>
              <w:pStyle w:val="ConsPlusNormal"/>
              <w:jc w:val="center"/>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951098" w:rsidRPr="000205F8" w:rsidRDefault="00951098"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ДДС экстренных оперативных служб</w:t>
            </w:r>
          </w:p>
        </w:tc>
        <w:tc>
          <w:tcPr>
            <w:tcW w:w="2126" w:type="dxa"/>
            <w:vMerge/>
            <w:tcBorders>
              <w:top w:val="single" w:sz="4" w:space="0" w:color="auto"/>
              <w:left w:val="single" w:sz="4" w:space="0" w:color="auto"/>
              <w:bottom w:val="single" w:sz="4" w:space="0" w:color="auto"/>
              <w:right w:val="single" w:sz="4" w:space="0" w:color="auto"/>
            </w:tcBorders>
          </w:tcPr>
          <w:p w:rsidR="00951098" w:rsidRPr="000205F8" w:rsidRDefault="00951098" w:rsidP="007A673A">
            <w:pPr>
              <w:pStyle w:val="ConsPlusNormal"/>
              <w:jc w:val="center"/>
              <w:rPr>
                <w:rFonts w:ascii="Times New Roman" w:hAnsi="Times New Roman" w:cs="Times New Roman"/>
                <w:sz w:val="22"/>
                <w:szCs w:val="22"/>
              </w:rPr>
            </w:pPr>
          </w:p>
        </w:tc>
      </w:tr>
      <w:tr w:rsidR="00951098" w:rsidRPr="000205F8" w:rsidTr="00951098">
        <w:tc>
          <w:tcPr>
            <w:tcW w:w="629" w:type="dxa"/>
            <w:vMerge/>
            <w:tcBorders>
              <w:top w:val="single" w:sz="4" w:space="0" w:color="auto"/>
              <w:left w:val="single" w:sz="4" w:space="0" w:color="auto"/>
              <w:bottom w:val="single" w:sz="4" w:space="0" w:color="auto"/>
              <w:right w:val="single" w:sz="4" w:space="0" w:color="auto"/>
            </w:tcBorders>
          </w:tcPr>
          <w:p w:rsidR="00951098" w:rsidRPr="000205F8" w:rsidRDefault="00951098"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951098" w:rsidRPr="000205F8" w:rsidRDefault="00951098" w:rsidP="007A673A">
            <w:pPr>
              <w:pStyle w:val="ConsPlusNormal"/>
              <w:jc w:val="both"/>
              <w:rPr>
                <w:rFonts w:ascii="Times New Roman" w:hAnsi="Times New Roman" w:cs="Times New Roman"/>
                <w:sz w:val="22"/>
                <w:szCs w:val="22"/>
              </w:rPr>
            </w:pPr>
          </w:p>
        </w:tc>
        <w:tc>
          <w:tcPr>
            <w:tcW w:w="2721" w:type="dxa"/>
            <w:vMerge/>
            <w:tcBorders>
              <w:left w:val="single" w:sz="4" w:space="0" w:color="auto"/>
              <w:right w:val="single" w:sz="4" w:space="0" w:color="auto"/>
            </w:tcBorders>
          </w:tcPr>
          <w:p w:rsidR="00951098" w:rsidRPr="000205F8" w:rsidRDefault="00951098"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951098" w:rsidRPr="000205F8" w:rsidRDefault="00951098"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ЦУКС ГУ МЧС России по Ленинградской области</w:t>
            </w:r>
          </w:p>
        </w:tc>
        <w:tc>
          <w:tcPr>
            <w:tcW w:w="2126" w:type="dxa"/>
            <w:vMerge/>
            <w:tcBorders>
              <w:top w:val="single" w:sz="4" w:space="0" w:color="auto"/>
              <w:left w:val="single" w:sz="4" w:space="0" w:color="auto"/>
              <w:bottom w:val="single" w:sz="4" w:space="0" w:color="auto"/>
              <w:right w:val="single" w:sz="4" w:space="0" w:color="auto"/>
            </w:tcBorders>
          </w:tcPr>
          <w:p w:rsidR="00951098" w:rsidRPr="000205F8" w:rsidRDefault="00951098" w:rsidP="007A673A">
            <w:pPr>
              <w:pStyle w:val="ConsPlusNormal"/>
              <w:jc w:val="center"/>
              <w:rPr>
                <w:rFonts w:ascii="Times New Roman" w:hAnsi="Times New Roman" w:cs="Times New Roman"/>
                <w:sz w:val="22"/>
                <w:szCs w:val="22"/>
              </w:rPr>
            </w:pPr>
          </w:p>
        </w:tc>
      </w:tr>
      <w:tr w:rsidR="00951098" w:rsidRPr="000205F8" w:rsidTr="00951098">
        <w:tc>
          <w:tcPr>
            <w:tcW w:w="629" w:type="dxa"/>
            <w:vMerge/>
            <w:tcBorders>
              <w:top w:val="single" w:sz="4" w:space="0" w:color="auto"/>
              <w:left w:val="single" w:sz="4" w:space="0" w:color="auto"/>
              <w:bottom w:val="single" w:sz="4" w:space="0" w:color="auto"/>
              <w:right w:val="single" w:sz="4" w:space="0" w:color="auto"/>
            </w:tcBorders>
          </w:tcPr>
          <w:p w:rsidR="00951098" w:rsidRPr="000205F8" w:rsidRDefault="00951098"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951098" w:rsidRPr="000205F8" w:rsidRDefault="00951098" w:rsidP="007A673A">
            <w:pPr>
              <w:pStyle w:val="ConsPlusNormal"/>
              <w:jc w:val="both"/>
              <w:rPr>
                <w:rFonts w:ascii="Times New Roman" w:hAnsi="Times New Roman" w:cs="Times New Roman"/>
                <w:sz w:val="22"/>
                <w:szCs w:val="22"/>
              </w:rPr>
            </w:pPr>
          </w:p>
        </w:tc>
        <w:tc>
          <w:tcPr>
            <w:tcW w:w="2721" w:type="dxa"/>
            <w:vMerge/>
            <w:tcBorders>
              <w:left w:val="single" w:sz="4" w:space="0" w:color="auto"/>
              <w:right w:val="single" w:sz="4" w:space="0" w:color="auto"/>
            </w:tcBorders>
          </w:tcPr>
          <w:p w:rsidR="00951098" w:rsidRPr="000205F8" w:rsidRDefault="00951098"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951098" w:rsidRPr="000205F8" w:rsidRDefault="00951098"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Председателю КЧС</w:t>
            </w:r>
            <w:r w:rsidR="00590C01">
              <w:rPr>
                <w:rFonts w:ascii="Times New Roman" w:hAnsi="Times New Roman" w:cs="Times New Roman"/>
                <w:sz w:val="22"/>
                <w:szCs w:val="22"/>
              </w:rPr>
              <w:t xml:space="preserve"> и ПБ</w:t>
            </w:r>
            <w:r w:rsidRPr="000205F8">
              <w:rPr>
                <w:rFonts w:ascii="Times New Roman" w:hAnsi="Times New Roman" w:cs="Times New Roman"/>
                <w:sz w:val="22"/>
                <w:szCs w:val="22"/>
              </w:rPr>
              <w:t xml:space="preserve"> муниципального образования</w:t>
            </w:r>
          </w:p>
        </w:tc>
        <w:tc>
          <w:tcPr>
            <w:tcW w:w="2126" w:type="dxa"/>
            <w:vMerge/>
            <w:tcBorders>
              <w:top w:val="single" w:sz="4" w:space="0" w:color="auto"/>
              <w:left w:val="single" w:sz="4" w:space="0" w:color="auto"/>
              <w:bottom w:val="single" w:sz="4" w:space="0" w:color="auto"/>
              <w:right w:val="single" w:sz="4" w:space="0" w:color="auto"/>
            </w:tcBorders>
          </w:tcPr>
          <w:p w:rsidR="00951098" w:rsidRPr="000205F8" w:rsidRDefault="00951098" w:rsidP="007A673A">
            <w:pPr>
              <w:pStyle w:val="ConsPlusNormal"/>
              <w:jc w:val="center"/>
              <w:rPr>
                <w:rFonts w:ascii="Times New Roman" w:hAnsi="Times New Roman" w:cs="Times New Roman"/>
                <w:sz w:val="22"/>
                <w:szCs w:val="22"/>
              </w:rPr>
            </w:pPr>
          </w:p>
        </w:tc>
      </w:tr>
      <w:tr w:rsidR="00951098" w:rsidRPr="000205F8" w:rsidTr="00951098">
        <w:tc>
          <w:tcPr>
            <w:tcW w:w="629" w:type="dxa"/>
            <w:vMerge/>
            <w:tcBorders>
              <w:top w:val="single" w:sz="4" w:space="0" w:color="auto"/>
              <w:left w:val="single" w:sz="4" w:space="0" w:color="auto"/>
              <w:bottom w:val="single" w:sz="4" w:space="0" w:color="auto"/>
              <w:right w:val="single" w:sz="4" w:space="0" w:color="auto"/>
            </w:tcBorders>
          </w:tcPr>
          <w:p w:rsidR="00951098" w:rsidRPr="000205F8" w:rsidRDefault="00951098"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951098" w:rsidRPr="000205F8" w:rsidRDefault="00951098" w:rsidP="007A673A">
            <w:pPr>
              <w:pStyle w:val="ConsPlusNormal"/>
              <w:jc w:val="both"/>
              <w:rPr>
                <w:rFonts w:ascii="Times New Roman" w:hAnsi="Times New Roman" w:cs="Times New Roman"/>
                <w:sz w:val="22"/>
                <w:szCs w:val="22"/>
              </w:rPr>
            </w:pPr>
          </w:p>
        </w:tc>
        <w:tc>
          <w:tcPr>
            <w:tcW w:w="2721" w:type="dxa"/>
            <w:vMerge/>
            <w:tcBorders>
              <w:left w:val="single" w:sz="4" w:space="0" w:color="auto"/>
              <w:bottom w:val="single" w:sz="4" w:space="0" w:color="auto"/>
              <w:right w:val="single" w:sz="4" w:space="0" w:color="auto"/>
            </w:tcBorders>
          </w:tcPr>
          <w:p w:rsidR="00951098" w:rsidRPr="000205F8" w:rsidRDefault="00951098"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951098" w:rsidRPr="000205F8" w:rsidRDefault="00951098"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ДДС организаций, которые могут попасть в зону ЧС</w:t>
            </w:r>
          </w:p>
        </w:tc>
        <w:tc>
          <w:tcPr>
            <w:tcW w:w="2126" w:type="dxa"/>
            <w:vMerge/>
            <w:tcBorders>
              <w:top w:val="single" w:sz="4" w:space="0" w:color="auto"/>
              <w:left w:val="single" w:sz="4" w:space="0" w:color="auto"/>
              <w:bottom w:val="single" w:sz="4" w:space="0" w:color="auto"/>
              <w:right w:val="single" w:sz="4" w:space="0" w:color="auto"/>
            </w:tcBorders>
          </w:tcPr>
          <w:p w:rsidR="00951098" w:rsidRPr="000205F8" w:rsidRDefault="00951098" w:rsidP="007A673A">
            <w:pPr>
              <w:pStyle w:val="ConsPlusNormal"/>
              <w:jc w:val="center"/>
              <w:rPr>
                <w:rFonts w:ascii="Times New Roman" w:hAnsi="Times New Roman" w:cs="Times New Roman"/>
                <w:sz w:val="22"/>
                <w:szCs w:val="22"/>
              </w:rPr>
            </w:pP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val="restart"/>
            <w:tcBorders>
              <w:top w:val="single" w:sz="4" w:space="0" w:color="auto"/>
              <w:left w:val="single" w:sz="4" w:space="0" w:color="auto"/>
              <w:bottom w:val="single" w:sz="4" w:space="0" w:color="auto"/>
              <w:right w:val="single" w:sz="4" w:space="0" w:color="auto"/>
            </w:tcBorders>
            <w:vAlign w:val="center"/>
          </w:tcPr>
          <w:p w:rsidR="00590C01" w:rsidRDefault="008F2308"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 xml:space="preserve">ЦУКС ГУ МЧС России </w:t>
            </w:r>
          </w:p>
          <w:p w:rsidR="003A4E9D" w:rsidRPr="000205F8" w:rsidRDefault="008F2308"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по Ленинградской области</w:t>
            </w: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ГУ НЦУКС</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 xml:space="preserve">ЦУКС </w:t>
            </w:r>
            <w:r w:rsidR="008F2308" w:rsidRPr="000205F8">
              <w:rPr>
                <w:rFonts w:ascii="Times New Roman" w:hAnsi="Times New Roman" w:cs="Times New Roman"/>
                <w:sz w:val="22"/>
                <w:szCs w:val="22"/>
              </w:rPr>
              <w:t>ГУ</w:t>
            </w:r>
            <w:r w:rsidRPr="000205F8">
              <w:rPr>
                <w:rFonts w:ascii="Times New Roman" w:hAnsi="Times New Roman" w:cs="Times New Roman"/>
                <w:sz w:val="22"/>
                <w:szCs w:val="22"/>
              </w:rPr>
              <w:t xml:space="preserve"> МЧС России</w:t>
            </w:r>
            <w:r w:rsidR="008F2308" w:rsidRPr="000205F8">
              <w:rPr>
                <w:rFonts w:ascii="Times New Roman" w:hAnsi="Times New Roman" w:cs="Times New Roman"/>
                <w:sz w:val="22"/>
                <w:szCs w:val="22"/>
              </w:rPr>
              <w:t xml:space="preserve"> по Санкт-Петербургу</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590C01">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Председателю КЧС</w:t>
            </w:r>
            <w:r w:rsidR="00590C01">
              <w:rPr>
                <w:rFonts w:ascii="Times New Roman" w:hAnsi="Times New Roman" w:cs="Times New Roman"/>
                <w:sz w:val="22"/>
                <w:szCs w:val="22"/>
              </w:rPr>
              <w:t xml:space="preserve"> и ПБ Ленинградской области</w:t>
            </w:r>
            <w:r w:rsidRPr="000205F8">
              <w:rPr>
                <w:rFonts w:ascii="Times New Roman" w:hAnsi="Times New Roman" w:cs="Times New Roman"/>
                <w:sz w:val="22"/>
                <w:szCs w:val="22"/>
              </w:rPr>
              <w:t xml:space="preserve"> </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590C01">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ОИВ</w:t>
            </w:r>
            <w:r w:rsidR="00F1324B">
              <w:rPr>
                <w:rFonts w:ascii="Times New Roman" w:hAnsi="Times New Roman" w:cs="Times New Roman"/>
                <w:sz w:val="22"/>
                <w:szCs w:val="22"/>
              </w:rPr>
              <w:t xml:space="preserve">, в </w:t>
            </w:r>
            <w:proofErr w:type="spellStart"/>
            <w:r w:rsidR="00F1324B">
              <w:rPr>
                <w:rFonts w:ascii="Times New Roman" w:hAnsi="Times New Roman" w:cs="Times New Roman"/>
                <w:sz w:val="22"/>
                <w:szCs w:val="22"/>
              </w:rPr>
              <w:t>т.ч</w:t>
            </w:r>
            <w:proofErr w:type="spellEnd"/>
            <w:r w:rsidR="00F1324B">
              <w:rPr>
                <w:rFonts w:ascii="Times New Roman" w:hAnsi="Times New Roman" w:cs="Times New Roman"/>
                <w:sz w:val="22"/>
                <w:szCs w:val="22"/>
              </w:rPr>
              <w:t xml:space="preserve">. </w:t>
            </w:r>
            <w:r w:rsidR="00590C01">
              <w:rPr>
                <w:rFonts w:ascii="Times New Roman" w:hAnsi="Times New Roman" w:cs="Times New Roman"/>
                <w:sz w:val="22"/>
                <w:szCs w:val="22"/>
              </w:rPr>
              <w:t xml:space="preserve">в </w:t>
            </w:r>
            <w:r w:rsidR="00F1324B" w:rsidRPr="00F1324B">
              <w:rPr>
                <w:rFonts w:ascii="Times New Roman" w:hAnsi="Times New Roman" w:cs="Times New Roman"/>
                <w:sz w:val="22"/>
                <w:szCs w:val="22"/>
              </w:rPr>
              <w:t>Комитет правопорядка и безопасности Ленинградской области</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Территориальным органам ФОИВ</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AE6FD4">
        <w:tc>
          <w:tcPr>
            <w:tcW w:w="629" w:type="dxa"/>
            <w:vMerge w:val="restart"/>
            <w:tcBorders>
              <w:top w:val="single" w:sz="4" w:space="0" w:color="auto"/>
              <w:left w:val="single" w:sz="4" w:space="0" w:color="auto"/>
              <w:bottom w:val="single" w:sz="4" w:space="0" w:color="auto"/>
              <w:right w:val="single" w:sz="4" w:space="0" w:color="auto"/>
            </w:tcBorders>
            <w:vAlign w:val="center"/>
          </w:tcPr>
          <w:p w:rsidR="003A4E9D" w:rsidRPr="000205F8" w:rsidRDefault="003A4E9D" w:rsidP="000205F8">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2.</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 xml:space="preserve">Донесение о факте и основных параметрах чрезвычайной ситуации, </w:t>
            </w:r>
            <w:hyperlink w:anchor="Par442" w:tooltip="Донесение" w:history="1">
              <w:r w:rsidRPr="000A14D4">
                <w:rPr>
                  <w:rFonts w:ascii="Times New Roman" w:hAnsi="Times New Roman" w:cs="Times New Roman"/>
                  <w:b/>
                  <w:sz w:val="22"/>
                  <w:szCs w:val="22"/>
                </w:rPr>
                <w:t>форма 2/ЧС</w:t>
              </w:r>
            </w:hyperlink>
          </w:p>
        </w:tc>
        <w:tc>
          <w:tcPr>
            <w:tcW w:w="2721" w:type="dxa"/>
            <w:vMerge w:val="restart"/>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Организациями (подразделениями), обеспечивающими деятельность ФОИВ, госкорпораций, ОИВ и ОМСУ в области защиты населения и территорий от ЧС, управление силами и средствами, предназначенными и привлекаемыми для предупреждения и ликвидации ЧС (ДДС объекта)</w:t>
            </w: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ОМСУ через ЕДДС муниципальных образований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Незамедлительно, по любым из имеющихся сре</w:t>
            </w:r>
            <w:proofErr w:type="gramStart"/>
            <w:r w:rsidRPr="000205F8">
              <w:rPr>
                <w:rFonts w:ascii="Times New Roman" w:hAnsi="Times New Roman" w:cs="Times New Roman"/>
                <w:sz w:val="22"/>
                <w:szCs w:val="22"/>
              </w:rPr>
              <w:t>дств св</w:t>
            </w:r>
            <w:proofErr w:type="gramEnd"/>
            <w:r w:rsidRPr="000205F8">
              <w:rPr>
                <w:rFonts w:ascii="Times New Roman" w:hAnsi="Times New Roman" w:cs="Times New Roman"/>
                <w:sz w:val="22"/>
                <w:szCs w:val="22"/>
              </w:rPr>
              <w:t xml:space="preserve">язи, с последующим подтверждением путем представления </w:t>
            </w:r>
            <w:hyperlink w:anchor="Par442" w:tooltip="Донесение" w:history="1">
              <w:r w:rsidRPr="000205F8">
                <w:rPr>
                  <w:rFonts w:ascii="Times New Roman" w:hAnsi="Times New Roman" w:cs="Times New Roman"/>
                  <w:sz w:val="22"/>
                  <w:szCs w:val="22"/>
                </w:rPr>
                <w:t>формы 2/ЧС</w:t>
              </w:r>
            </w:hyperlink>
            <w:r w:rsidRPr="000205F8">
              <w:rPr>
                <w:rFonts w:ascii="Times New Roman" w:hAnsi="Times New Roman" w:cs="Times New Roman"/>
                <w:sz w:val="22"/>
                <w:szCs w:val="22"/>
              </w:rPr>
              <w:t xml:space="preserve"> в течение двух часов с момента возникновения ЧС. Уточнение обстановки ежесуточно к 7.00 </w:t>
            </w:r>
            <w:proofErr w:type="gramStart"/>
            <w:r w:rsidRPr="000205F8">
              <w:rPr>
                <w:rFonts w:ascii="Times New Roman" w:hAnsi="Times New Roman" w:cs="Times New Roman"/>
                <w:sz w:val="22"/>
                <w:szCs w:val="22"/>
              </w:rPr>
              <w:t>МСК</w:t>
            </w:r>
            <w:proofErr w:type="gramEnd"/>
            <w:r w:rsidRPr="000205F8">
              <w:rPr>
                <w:rFonts w:ascii="Times New Roman" w:hAnsi="Times New Roman" w:cs="Times New Roman"/>
                <w:sz w:val="22"/>
                <w:szCs w:val="22"/>
              </w:rPr>
              <w:t xml:space="preserve"> и 19.00 МСК по состоянию на 6.00 МСК и 18.00 МСК соответственно</w:t>
            </w: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Подведомственным и территориальным подразделениям ФОИВ по подчиненности, госкорпорациям по принадлежности</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590C01" w:rsidRPr="000205F8" w:rsidTr="00D11D2A">
        <w:tc>
          <w:tcPr>
            <w:tcW w:w="629"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721" w:type="dxa"/>
            <w:vMerge w:val="restart"/>
            <w:tcBorders>
              <w:top w:val="single" w:sz="4" w:space="0" w:color="auto"/>
              <w:left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ЕДДС муниципальных образований</w:t>
            </w:r>
          </w:p>
        </w:tc>
        <w:tc>
          <w:tcPr>
            <w:tcW w:w="2949" w:type="dxa"/>
            <w:tcBorders>
              <w:top w:val="single" w:sz="4" w:space="0" w:color="auto"/>
              <w:left w:val="single" w:sz="4" w:space="0" w:color="auto"/>
              <w:bottom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r>
              <w:rPr>
                <w:rFonts w:ascii="Times New Roman" w:hAnsi="Times New Roman" w:cs="Times New Roman"/>
                <w:sz w:val="22"/>
                <w:szCs w:val="22"/>
              </w:rPr>
              <w:t>ДДС Правительства Ленинградской области</w:t>
            </w:r>
          </w:p>
        </w:tc>
        <w:tc>
          <w:tcPr>
            <w:tcW w:w="2126"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center"/>
              <w:rPr>
                <w:rFonts w:ascii="Times New Roman" w:hAnsi="Times New Roman" w:cs="Times New Roman"/>
                <w:sz w:val="22"/>
                <w:szCs w:val="22"/>
              </w:rPr>
            </w:pPr>
          </w:p>
        </w:tc>
      </w:tr>
      <w:tr w:rsidR="00590C01" w:rsidRPr="000205F8" w:rsidTr="00D11D2A">
        <w:tc>
          <w:tcPr>
            <w:tcW w:w="629"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721" w:type="dxa"/>
            <w:vMerge/>
            <w:tcBorders>
              <w:left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ДДС экстренных оперативных служб</w:t>
            </w:r>
          </w:p>
        </w:tc>
        <w:tc>
          <w:tcPr>
            <w:tcW w:w="2126"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center"/>
              <w:rPr>
                <w:rFonts w:ascii="Times New Roman" w:hAnsi="Times New Roman" w:cs="Times New Roman"/>
                <w:sz w:val="22"/>
                <w:szCs w:val="22"/>
              </w:rPr>
            </w:pPr>
          </w:p>
        </w:tc>
      </w:tr>
      <w:tr w:rsidR="00590C01" w:rsidRPr="000205F8" w:rsidTr="00D11D2A">
        <w:tc>
          <w:tcPr>
            <w:tcW w:w="629"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721" w:type="dxa"/>
            <w:vMerge/>
            <w:tcBorders>
              <w:left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ЦУКС ГУ МЧС России по Ленинградской области</w:t>
            </w:r>
          </w:p>
        </w:tc>
        <w:tc>
          <w:tcPr>
            <w:tcW w:w="2126"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center"/>
              <w:rPr>
                <w:rFonts w:ascii="Times New Roman" w:hAnsi="Times New Roman" w:cs="Times New Roman"/>
                <w:sz w:val="22"/>
                <w:szCs w:val="22"/>
              </w:rPr>
            </w:pPr>
          </w:p>
        </w:tc>
      </w:tr>
      <w:tr w:rsidR="00590C01" w:rsidRPr="000205F8" w:rsidTr="00D11D2A">
        <w:tc>
          <w:tcPr>
            <w:tcW w:w="629"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721" w:type="dxa"/>
            <w:vMerge/>
            <w:tcBorders>
              <w:left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Председателю КЧС</w:t>
            </w:r>
            <w:r>
              <w:rPr>
                <w:rFonts w:ascii="Times New Roman" w:hAnsi="Times New Roman" w:cs="Times New Roman"/>
                <w:sz w:val="22"/>
                <w:szCs w:val="22"/>
              </w:rPr>
              <w:t xml:space="preserve"> и ПБ</w:t>
            </w:r>
            <w:r w:rsidRPr="000205F8">
              <w:rPr>
                <w:rFonts w:ascii="Times New Roman" w:hAnsi="Times New Roman" w:cs="Times New Roman"/>
                <w:sz w:val="22"/>
                <w:szCs w:val="22"/>
              </w:rPr>
              <w:t xml:space="preserve"> муниципального образования</w:t>
            </w:r>
          </w:p>
        </w:tc>
        <w:tc>
          <w:tcPr>
            <w:tcW w:w="2126"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center"/>
              <w:rPr>
                <w:rFonts w:ascii="Times New Roman" w:hAnsi="Times New Roman" w:cs="Times New Roman"/>
                <w:sz w:val="22"/>
                <w:szCs w:val="22"/>
              </w:rPr>
            </w:pPr>
          </w:p>
        </w:tc>
      </w:tr>
      <w:tr w:rsidR="00590C01" w:rsidRPr="000205F8" w:rsidTr="00D11D2A">
        <w:tc>
          <w:tcPr>
            <w:tcW w:w="629"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721" w:type="dxa"/>
            <w:vMerge/>
            <w:tcBorders>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ДДС организаций, которые могут попасть в зону ЧС</w:t>
            </w:r>
          </w:p>
        </w:tc>
        <w:tc>
          <w:tcPr>
            <w:tcW w:w="2126"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center"/>
              <w:rPr>
                <w:rFonts w:ascii="Times New Roman" w:hAnsi="Times New Roman" w:cs="Times New Roman"/>
                <w:sz w:val="22"/>
                <w:szCs w:val="22"/>
              </w:rPr>
            </w:pP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val="restart"/>
            <w:tcBorders>
              <w:top w:val="single" w:sz="4" w:space="0" w:color="auto"/>
              <w:left w:val="single" w:sz="4" w:space="0" w:color="auto"/>
              <w:bottom w:val="single" w:sz="4" w:space="0" w:color="auto"/>
              <w:right w:val="single" w:sz="4" w:space="0" w:color="auto"/>
            </w:tcBorders>
            <w:vAlign w:val="center"/>
          </w:tcPr>
          <w:p w:rsidR="00590C01" w:rsidRDefault="008F2308"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 xml:space="preserve">ЦУКС ГУ МЧС России </w:t>
            </w:r>
          </w:p>
          <w:p w:rsidR="003A4E9D" w:rsidRPr="000205F8" w:rsidRDefault="008F2308"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по Ленинградской области</w:t>
            </w: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ГУ НЦУКС</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8F2308"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ЦУКС ГУ МЧС России по Санкт-Петербургу</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590C01">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Председателю КЧС</w:t>
            </w:r>
            <w:r w:rsidR="00590C01">
              <w:rPr>
                <w:rFonts w:ascii="Times New Roman" w:hAnsi="Times New Roman" w:cs="Times New Roman"/>
                <w:sz w:val="22"/>
                <w:szCs w:val="22"/>
              </w:rPr>
              <w:t xml:space="preserve"> и ПБ Ленинградской области</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590C01">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ОИВ</w:t>
            </w:r>
            <w:r w:rsidR="00F1324B">
              <w:rPr>
                <w:rFonts w:ascii="Times New Roman" w:hAnsi="Times New Roman" w:cs="Times New Roman"/>
                <w:sz w:val="22"/>
                <w:szCs w:val="22"/>
              </w:rPr>
              <w:t xml:space="preserve">, </w:t>
            </w:r>
            <w:r w:rsidR="00F1324B" w:rsidRPr="00F1324B">
              <w:rPr>
                <w:rFonts w:ascii="Times New Roman" w:hAnsi="Times New Roman" w:cs="Times New Roman"/>
                <w:sz w:val="22"/>
                <w:szCs w:val="22"/>
              </w:rPr>
              <w:t xml:space="preserve">в </w:t>
            </w:r>
            <w:proofErr w:type="spellStart"/>
            <w:r w:rsidR="00F1324B" w:rsidRPr="00F1324B">
              <w:rPr>
                <w:rFonts w:ascii="Times New Roman" w:hAnsi="Times New Roman" w:cs="Times New Roman"/>
                <w:sz w:val="22"/>
                <w:szCs w:val="22"/>
              </w:rPr>
              <w:t>т.ч</w:t>
            </w:r>
            <w:proofErr w:type="spellEnd"/>
            <w:r w:rsidR="00F1324B" w:rsidRPr="00F1324B">
              <w:rPr>
                <w:rFonts w:ascii="Times New Roman" w:hAnsi="Times New Roman" w:cs="Times New Roman"/>
                <w:sz w:val="22"/>
                <w:szCs w:val="22"/>
              </w:rPr>
              <w:t xml:space="preserve">. </w:t>
            </w:r>
            <w:r w:rsidR="00590C01">
              <w:rPr>
                <w:rFonts w:ascii="Times New Roman" w:hAnsi="Times New Roman" w:cs="Times New Roman"/>
                <w:sz w:val="22"/>
                <w:szCs w:val="22"/>
              </w:rPr>
              <w:t xml:space="preserve">в </w:t>
            </w:r>
            <w:r w:rsidR="00F1324B" w:rsidRPr="00F1324B">
              <w:rPr>
                <w:rFonts w:ascii="Times New Roman" w:hAnsi="Times New Roman" w:cs="Times New Roman"/>
                <w:sz w:val="22"/>
                <w:szCs w:val="22"/>
              </w:rPr>
              <w:t>Комитет правопорядка и безопасности Ленинградской области</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Территориальным органам ФОИВ</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AE6FD4">
        <w:tc>
          <w:tcPr>
            <w:tcW w:w="629" w:type="dxa"/>
            <w:vMerge w:val="restart"/>
            <w:tcBorders>
              <w:top w:val="single" w:sz="4" w:space="0" w:color="auto"/>
              <w:left w:val="single" w:sz="4" w:space="0" w:color="auto"/>
              <w:bottom w:val="single" w:sz="4" w:space="0" w:color="auto"/>
              <w:right w:val="single" w:sz="4" w:space="0" w:color="auto"/>
            </w:tcBorders>
            <w:vAlign w:val="center"/>
          </w:tcPr>
          <w:p w:rsidR="003A4E9D" w:rsidRPr="000205F8" w:rsidRDefault="003A4E9D" w:rsidP="000205F8">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lastRenderedPageBreak/>
              <w:t>3.</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0A14D4"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 xml:space="preserve">Донесение о мерах по защите населения и территорий, ведении аварийно-спасательных и других неотложных работ, </w:t>
            </w:r>
          </w:p>
          <w:p w:rsidR="003A4E9D" w:rsidRPr="000A14D4" w:rsidRDefault="005B43FE" w:rsidP="007A673A">
            <w:pPr>
              <w:pStyle w:val="ConsPlusNormal"/>
              <w:jc w:val="center"/>
              <w:rPr>
                <w:rFonts w:ascii="Times New Roman" w:hAnsi="Times New Roman" w:cs="Times New Roman"/>
                <w:b/>
                <w:sz w:val="22"/>
                <w:szCs w:val="22"/>
              </w:rPr>
            </w:pPr>
            <w:hyperlink w:anchor="Par564" w:tooltip="Донесение" w:history="1">
              <w:r w:rsidR="003A4E9D" w:rsidRPr="000A14D4">
                <w:rPr>
                  <w:rFonts w:ascii="Times New Roman" w:hAnsi="Times New Roman" w:cs="Times New Roman"/>
                  <w:b/>
                  <w:sz w:val="22"/>
                  <w:szCs w:val="22"/>
                </w:rPr>
                <w:t>форма 3/ЧС</w:t>
              </w:r>
            </w:hyperlink>
          </w:p>
        </w:tc>
        <w:tc>
          <w:tcPr>
            <w:tcW w:w="2721" w:type="dxa"/>
            <w:vMerge w:val="restart"/>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Организациями (подразделениями), обеспечивающими деятельность ФОИВ, госкорпораций, ОИВ и ОМСУ в области защиты населения и территорий от ЧС, управление силами и средствами, предназначенными и привлекаемыми для предупреждения и ликвидации ЧС (ДДС объекта)</w:t>
            </w: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ОМСУ через ЕДДС муниципальных образований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 xml:space="preserve">В течение двух часов с момента возникновения ЧС по любым из имеющихся средств связи, с последующим подтверждением путем представления </w:t>
            </w:r>
            <w:hyperlink w:anchor="Par564" w:tooltip="Донесение" w:history="1">
              <w:r w:rsidRPr="000205F8">
                <w:rPr>
                  <w:rFonts w:ascii="Times New Roman" w:hAnsi="Times New Roman" w:cs="Times New Roman"/>
                  <w:sz w:val="22"/>
                  <w:szCs w:val="22"/>
                </w:rPr>
                <w:t>формы 3/ЧС</w:t>
              </w:r>
            </w:hyperlink>
            <w:r w:rsidRPr="000205F8">
              <w:rPr>
                <w:rFonts w:ascii="Times New Roman" w:hAnsi="Times New Roman" w:cs="Times New Roman"/>
                <w:sz w:val="22"/>
                <w:szCs w:val="22"/>
              </w:rPr>
              <w:t xml:space="preserve">. Уточнение обстановки ежесуточно к 7.00 </w:t>
            </w:r>
            <w:proofErr w:type="gramStart"/>
            <w:r w:rsidRPr="000205F8">
              <w:rPr>
                <w:rFonts w:ascii="Times New Roman" w:hAnsi="Times New Roman" w:cs="Times New Roman"/>
                <w:sz w:val="22"/>
                <w:szCs w:val="22"/>
              </w:rPr>
              <w:t>МСК</w:t>
            </w:r>
            <w:proofErr w:type="gramEnd"/>
            <w:r w:rsidRPr="000205F8">
              <w:rPr>
                <w:rFonts w:ascii="Times New Roman" w:hAnsi="Times New Roman" w:cs="Times New Roman"/>
                <w:sz w:val="22"/>
                <w:szCs w:val="22"/>
              </w:rPr>
              <w:t xml:space="preserve"> и 19.00 МСК по состоянию на 6.00 МСК и 18.00 МСК соответственно</w:t>
            </w: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Подведомственным и территориальным подразделениям ФОИВ по подчиненности, госкорпорациям по принадлежности</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590C01" w:rsidRPr="000205F8" w:rsidTr="00CB6E9D">
        <w:tc>
          <w:tcPr>
            <w:tcW w:w="629"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721" w:type="dxa"/>
            <w:vMerge w:val="restart"/>
            <w:tcBorders>
              <w:top w:val="single" w:sz="4" w:space="0" w:color="auto"/>
              <w:left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ЕДДС муниципальных образований</w:t>
            </w:r>
          </w:p>
        </w:tc>
        <w:tc>
          <w:tcPr>
            <w:tcW w:w="2949" w:type="dxa"/>
            <w:tcBorders>
              <w:top w:val="single" w:sz="4" w:space="0" w:color="auto"/>
              <w:left w:val="single" w:sz="4" w:space="0" w:color="auto"/>
              <w:bottom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r>
              <w:rPr>
                <w:rFonts w:ascii="Times New Roman" w:hAnsi="Times New Roman" w:cs="Times New Roman"/>
                <w:sz w:val="22"/>
                <w:szCs w:val="22"/>
              </w:rPr>
              <w:t>ДДС Правительства Ленинградской области</w:t>
            </w:r>
          </w:p>
        </w:tc>
        <w:tc>
          <w:tcPr>
            <w:tcW w:w="2126"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center"/>
              <w:rPr>
                <w:rFonts w:ascii="Times New Roman" w:hAnsi="Times New Roman" w:cs="Times New Roman"/>
                <w:sz w:val="22"/>
                <w:szCs w:val="22"/>
              </w:rPr>
            </w:pPr>
          </w:p>
        </w:tc>
      </w:tr>
      <w:tr w:rsidR="00590C01" w:rsidRPr="000205F8" w:rsidTr="00CB6E9D">
        <w:tc>
          <w:tcPr>
            <w:tcW w:w="629"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721" w:type="dxa"/>
            <w:vMerge/>
            <w:tcBorders>
              <w:left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ДДС экстренных оперативных служб</w:t>
            </w:r>
          </w:p>
        </w:tc>
        <w:tc>
          <w:tcPr>
            <w:tcW w:w="2126"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center"/>
              <w:rPr>
                <w:rFonts w:ascii="Times New Roman" w:hAnsi="Times New Roman" w:cs="Times New Roman"/>
                <w:sz w:val="22"/>
                <w:szCs w:val="22"/>
              </w:rPr>
            </w:pPr>
          </w:p>
        </w:tc>
      </w:tr>
      <w:tr w:rsidR="00590C01" w:rsidRPr="000205F8" w:rsidTr="00CB6E9D">
        <w:tc>
          <w:tcPr>
            <w:tcW w:w="629"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721" w:type="dxa"/>
            <w:vMerge/>
            <w:tcBorders>
              <w:left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ЦУКС ГУ МЧС России по Ленинградской области</w:t>
            </w:r>
          </w:p>
        </w:tc>
        <w:tc>
          <w:tcPr>
            <w:tcW w:w="2126"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center"/>
              <w:rPr>
                <w:rFonts w:ascii="Times New Roman" w:hAnsi="Times New Roman" w:cs="Times New Roman"/>
                <w:sz w:val="22"/>
                <w:szCs w:val="22"/>
              </w:rPr>
            </w:pPr>
          </w:p>
        </w:tc>
      </w:tr>
      <w:tr w:rsidR="00590C01" w:rsidRPr="000205F8" w:rsidTr="00CB6E9D">
        <w:tc>
          <w:tcPr>
            <w:tcW w:w="629"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721" w:type="dxa"/>
            <w:vMerge/>
            <w:tcBorders>
              <w:left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 xml:space="preserve">Председателю КЧС </w:t>
            </w:r>
            <w:r>
              <w:rPr>
                <w:rFonts w:ascii="Times New Roman" w:hAnsi="Times New Roman" w:cs="Times New Roman"/>
                <w:sz w:val="22"/>
                <w:szCs w:val="22"/>
              </w:rPr>
              <w:t xml:space="preserve">и ПБ </w:t>
            </w:r>
            <w:r w:rsidRPr="000205F8">
              <w:rPr>
                <w:rFonts w:ascii="Times New Roman" w:hAnsi="Times New Roman" w:cs="Times New Roman"/>
                <w:sz w:val="22"/>
                <w:szCs w:val="22"/>
              </w:rPr>
              <w:t>муниципального образования</w:t>
            </w:r>
          </w:p>
        </w:tc>
        <w:tc>
          <w:tcPr>
            <w:tcW w:w="2126"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center"/>
              <w:rPr>
                <w:rFonts w:ascii="Times New Roman" w:hAnsi="Times New Roman" w:cs="Times New Roman"/>
                <w:sz w:val="22"/>
                <w:szCs w:val="22"/>
              </w:rPr>
            </w:pPr>
          </w:p>
        </w:tc>
      </w:tr>
      <w:tr w:rsidR="00590C01" w:rsidRPr="000205F8" w:rsidTr="00CB6E9D">
        <w:tc>
          <w:tcPr>
            <w:tcW w:w="629"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721" w:type="dxa"/>
            <w:vMerge/>
            <w:tcBorders>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ДДС организаций, которые могут попасть в зону ЧС</w:t>
            </w:r>
          </w:p>
        </w:tc>
        <w:tc>
          <w:tcPr>
            <w:tcW w:w="2126"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center"/>
              <w:rPr>
                <w:rFonts w:ascii="Times New Roman" w:hAnsi="Times New Roman" w:cs="Times New Roman"/>
                <w:sz w:val="22"/>
                <w:szCs w:val="22"/>
              </w:rPr>
            </w:pP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val="restart"/>
            <w:tcBorders>
              <w:top w:val="single" w:sz="4" w:space="0" w:color="auto"/>
              <w:left w:val="single" w:sz="4" w:space="0" w:color="auto"/>
              <w:bottom w:val="single" w:sz="4" w:space="0" w:color="auto"/>
              <w:right w:val="single" w:sz="4" w:space="0" w:color="auto"/>
            </w:tcBorders>
            <w:vAlign w:val="center"/>
          </w:tcPr>
          <w:p w:rsidR="00590C01" w:rsidRDefault="008F2308"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 xml:space="preserve">ЦУКС ГУ МЧС России </w:t>
            </w:r>
          </w:p>
          <w:p w:rsidR="003A4E9D" w:rsidRPr="000205F8" w:rsidRDefault="008F2308"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по Ленинградской области</w:t>
            </w: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ГУ НЦУКС</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8F2308"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ЦУКС ГУ МЧС России по Санкт-Петербургу</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AE6FD4">
        <w:trPr>
          <w:trHeight w:val="626"/>
        </w:trPr>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590C01">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 xml:space="preserve">Председателю КЧС </w:t>
            </w:r>
            <w:r w:rsidR="00590C01">
              <w:rPr>
                <w:rFonts w:ascii="Times New Roman" w:hAnsi="Times New Roman" w:cs="Times New Roman"/>
                <w:sz w:val="22"/>
                <w:szCs w:val="22"/>
              </w:rPr>
              <w:t>и ПБ Ленинградской области</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AE6FD4">
        <w:trPr>
          <w:trHeight w:val="229"/>
        </w:trPr>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ОИВ</w:t>
            </w:r>
            <w:r w:rsidR="00F1324B">
              <w:rPr>
                <w:rFonts w:ascii="Times New Roman" w:hAnsi="Times New Roman" w:cs="Times New Roman"/>
                <w:sz w:val="22"/>
                <w:szCs w:val="22"/>
              </w:rPr>
              <w:t xml:space="preserve">, </w:t>
            </w:r>
            <w:r w:rsidR="00F1324B" w:rsidRPr="00F1324B">
              <w:rPr>
                <w:rFonts w:ascii="Times New Roman" w:hAnsi="Times New Roman" w:cs="Times New Roman"/>
                <w:sz w:val="22"/>
                <w:szCs w:val="22"/>
              </w:rPr>
              <w:t xml:space="preserve">в </w:t>
            </w:r>
            <w:proofErr w:type="spellStart"/>
            <w:r w:rsidR="00F1324B" w:rsidRPr="00F1324B">
              <w:rPr>
                <w:rFonts w:ascii="Times New Roman" w:hAnsi="Times New Roman" w:cs="Times New Roman"/>
                <w:sz w:val="22"/>
                <w:szCs w:val="22"/>
              </w:rPr>
              <w:t>т.ч</w:t>
            </w:r>
            <w:proofErr w:type="spellEnd"/>
            <w:r w:rsidR="00F1324B" w:rsidRPr="00F1324B">
              <w:rPr>
                <w:rFonts w:ascii="Times New Roman" w:hAnsi="Times New Roman" w:cs="Times New Roman"/>
                <w:sz w:val="22"/>
                <w:szCs w:val="22"/>
              </w:rPr>
              <w:t xml:space="preserve">. </w:t>
            </w:r>
            <w:r w:rsidR="00590C01">
              <w:rPr>
                <w:rFonts w:ascii="Times New Roman" w:hAnsi="Times New Roman" w:cs="Times New Roman"/>
                <w:sz w:val="22"/>
                <w:szCs w:val="22"/>
              </w:rPr>
              <w:t xml:space="preserve">в </w:t>
            </w:r>
            <w:r w:rsidR="00F1324B" w:rsidRPr="00F1324B">
              <w:rPr>
                <w:rFonts w:ascii="Times New Roman" w:hAnsi="Times New Roman" w:cs="Times New Roman"/>
                <w:sz w:val="22"/>
                <w:szCs w:val="22"/>
              </w:rPr>
              <w:t>Комитет правопорядка и безопасности Ленинградской области</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Территориальным органам ФОИВ</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AE6FD4">
        <w:tc>
          <w:tcPr>
            <w:tcW w:w="629" w:type="dxa"/>
            <w:vMerge w:val="restart"/>
            <w:tcBorders>
              <w:top w:val="single" w:sz="4" w:space="0" w:color="auto"/>
              <w:left w:val="single" w:sz="4" w:space="0" w:color="auto"/>
              <w:bottom w:val="single" w:sz="4" w:space="0" w:color="auto"/>
              <w:right w:val="single" w:sz="4" w:space="0" w:color="auto"/>
            </w:tcBorders>
            <w:vAlign w:val="center"/>
          </w:tcPr>
          <w:p w:rsidR="003A4E9D" w:rsidRPr="000205F8" w:rsidRDefault="003A4E9D" w:rsidP="000205F8">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4.</w:t>
            </w:r>
          </w:p>
        </w:tc>
        <w:tc>
          <w:tcPr>
            <w:tcW w:w="1560" w:type="dxa"/>
            <w:vMerge w:val="restart"/>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 xml:space="preserve">Донесение о силах и средствах, задействованных для ликвидации чрезвычайной ситуации, </w:t>
            </w:r>
            <w:hyperlink w:anchor="Par644" w:tooltip="Донесение" w:history="1">
              <w:r w:rsidRPr="000A14D4">
                <w:rPr>
                  <w:rFonts w:ascii="Times New Roman" w:hAnsi="Times New Roman" w:cs="Times New Roman"/>
                  <w:b/>
                  <w:sz w:val="22"/>
                  <w:szCs w:val="22"/>
                </w:rPr>
                <w:t>форма 4/ЧС</w:t>
              </w:r>
            </w:hyperlink>
          </w:p>
        </w:tc>
        <w:tc>
          <w:tcPr>
            <w:tcW w:w="2721" w:type="dxa"/>
            <w:vMerge w:val="restart"/>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Организациями (подразделениями), обеспечивающими деятельность ФОИВ, госкорпораций, ОИВ и ОМСУ в области защиты населения и территорий от ЧС, управление силами и средствами, предназначенными и привлекаемыми для предупреждения и ликвидации ЧС (ДДС объекта)</w:t>
            </w: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ОМСУ через ЕДДС муниципальных образований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 xml:space="preserve">В течение двух часов с момента возникновения ЧС по любым из имеющихся средств связи, с последующим подтверждением путем представления </w:t>
            </w:r>
            <w:hyperlink w:anchor="Par644" w:tooltip="Донесение" w:history="1">
              <w:r w:rsidRPr="000205F8">
                <w:rPr>
                  <w:rFonts w:ascii="Times New Roman" w:hAnsi="Times New Roman" w:cs="Times New Roman"/>
                  <w:sz w:val="22"/>
                  <w:szCs w:val="22"/>
                </w:rPr>
                <w:t>формы 4/ЧС</w:t>
              </w:r>
            </w:hyperlink>
            <w:r w:rsidRPr="000205F8">
              <w:rPr>
                <w:rFonts w:ascii="Times New Roman" w:hAnsi="Times New Roman" w:cs="Times New Roman"/>
                <w:sz w:val="22"/>
                <w:szCs w:val="22"/>
              </w:rPr>
              <w:t xml:space="preserve">. Уточнение обстановки ежесуточно к 7.00 </w:t>
            </w:r>
            <w:proofErr w:type="gramStart"/>
            <w:r w:rsidRPr="000205F8">
              <w:rPr>
                <w:rFonts w:ascii="Times New Roman" w:hAnsi="Times New Roman" w:cs="Times New Roman"/>
                <w:sz w:val="22"/>
                <w:szCs w:val="22"/>
              </w:rPr>
              <w:t>МСК</w:t>
            </w:r>
            <w:proofErr w:type="gramEnd"/>
            <w:r w:rsidRPr="000205F8">
              <w:rPr>
                <w:rFonts w:ascii="Times New Roman" w:hAnsi="Times New Roman" w:cs="Times New Roman"/>
                <w:sz w:val="22"/>
                <w:szCs w:val="22"/>
              </w:rPr>
              <w:t xml:space="preserve"> и 19.00 МСК по состоянию на </w:t>
            </w:r>
            <w:r w:rsidRPr="000205F8">
              <w:rPr>
                <w:rFonts w:ascii="Times New Roman" w:hAnsi="Times New Roman" w:cs="Times New Roman"/>
                <w:sz w:val="22"/>
                <w:szCs w:val="22"/>
              </w:rPr>
              <w:lastRenderedPageBreak/>
              <w:t>6.00 МСК и 18.00 МСК соответственно</w:t>
            </w: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Подведомственным и территориальным подразделениям ФОИВ по подчиненности, госкорпорациям по принадлежности</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590C01" w:rsidRPr="000205F8" w:rsidTr="0020230C">
        <w:tc>
          <w:tcPr>
            <w:tcW w:w="629"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721" w:type="dxa"/>
            <w:vMerge w:val="restart"/>
            <w:tcBorders>
              <w:top w:val="single" w:sz="4" w:space="0" w:color="auto"/>
              <w:left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 xml:space="preserve">ЕДДС муниципальных </w:t>
            </w:r>
            <w:r w:rsidRPr="000205F8">
              <w:rPr>
                <w:rFonts w:ascii="Times New Roman" w:hAnsi="Times New Roman" w:cs="Times New Roman"/>
                <w:sz w:val="22"/>
                <w:szCs w:val="22"/>
              </w:rPr>
              <w:lastRenderedPageBreak/>
              <w:t>образований</w:t>
            </w:r>
          </w:p>
        </w:tc>
        <w:tc>
          <w:tcPr>
            <w:tcW w:w="2949" w:type="dxa"/>
            <w:tcBorders>
              <w:top w:val="single" w:sz="4" w:space="0" w:color="auto"/>
              <w:left w:val="single" w:sz="4" w:space="0" w:color="auto"/>
              <w:bottom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r>
              <w:rPr>
                <w:rFonts w:ascii="Times New Roman" w:hAnsi="Times New Roman" w:cs="Times New Roman"/>
                <w:sz w:val="22"/>
                <w:szCs w:val="22"/>
              </w:rPr>
              <w:lastRenderedPageBreak/>
              <w:t xml:space="preserve">ДДС Правительства </w:t>
            </w:r>
            <w:r>
              <w:rPr>
                <w:rFonts w:ascii="Times New Roman" w:hAnsi="Times New Roman" w:cs="Times New Roman"/>
                <w:sz w:val="22"/>
                <w:szCs w:val="22"/>
              </w:rPr>
              <w:lastRenderedPageBreak/>
              <w:t>Ленинградской области</w:t>
            </w:r>
          </w:p>
        </w:tc>
        <w:tc>
          <w:tcPr>
            <w:tcW w:w="2126"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center"/>
              <w:rPr>
                <w:rFonts w:ascii="Times New Roman" w:hAnsi="Times New Roman" w:cs="Times New Roman"/>
                <w:sz w:val="22"/>
                <w:szCs w:val="22"/>
              </w:rPr>
            </w:pPr>
          </w:p>
        </w:tc>
      </w:tr>
      <w:tr w:rsidR="00590C01" w:rsidRPr="000205F8" w:rsidTr="0020230C">
        <w:tc>
          <w:tcPr>
            <w:tcW w:w="629"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721" w:type="dxa"/>
            <w:vMerge/>
            <w:tcBorders>
              <w:left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ДДС экстренных оперативных служб</w:t>
            </w:r>
          </w:p>
        </w:tc>
        <w:tc>
          <w:tcPr>
            <w:tcW w:w="2126"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center"/>
              <w:rPr>
                <w:rFonts w:ascii="Times New Roman" w:hAnsi="Times New Roman" w:cs="Times New Roman"/>
                <w:sz w:val="22"/>
                <w:szCs w:val="22"/>
              </w:rPr>
            </w:pPr>
          </w:p>
        </w:tc>
      </w:tr>
      <w:tr w:rsidR="00590C01" w:rsidRPr="000205F8" w:rsidTr="0020230C">
        <w:tc>
          <w:tcPr>
            <w:tcW w:w="629"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721" w:type="dxa"/>
            <w:vMerge/>
            <w:tcBorders>
              <w:left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ЦУКС ГУ МЧС России по Ленинградской области</w:t>
            </w:r>
          </w:p>
        </w:tc>
        <w:tc>
          <w:tcPr>
            <w:tcW w:w="2126"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center"/>
              <w:rPr>
                <w:rFonts w:ascii="Times New Roman" w:hAnsi="Times New Roman" w:cs="Times New Roman"/>
                <w:sz w:val="22"/>
                <w:szCs w:val="22"/>
              </w:rPr>
            </w:pPr>
          </w:p>
        </w:tc>
      </w:tr>
      <w:tr w:rsidR="00590C01" w:rsidRPr="000205F8" w:rsidTr="0020230C">
        <w:tc>
          <w:tcPr>
            <w:tcW w:w="629"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721" w:type="dxa"/>
            <w:vMerge/>
            <w:tcBorders>
              <w:left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Председателю КЧС</w:t>
            </w:r>
            <w:r>
              <w:rPr>
                <w:rFonts w:ascii="Times New Roman" w:hAnsi="Times New Roman" w:cs="Times New Roman"/>
                <w:sz w:val="22"/>
                <w:szCs w:val="22"/>
              </w:rPr>
              <w:t xml:space="preserve"> и ПБ </w:t>
            </w:r>
            <w:r w:rsidRPr="000205F8">
              <w:rPr>
                <w:rFonts w:ascii="Times New Roman" w:hAnsi="Times New Roman" w:cs="Times New Roman"/>
                <w:sz w:val="22"/>
                <w:szCs w:val="22"/>
              </w:rPr>
              <w:t xml:space="preserve"> муниципального образования</w:t>
            </w:r>
          </w:p>
        </w:tc>
        <w:tc>
          <w:tcPr>
            <w:tcW w:w="2126"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center"/>
              <w:rPr>
                <w:rFonts w:ascii="Times New Roman" w:hAnsi="Times New Roman" w:cs="Times New Roman"/>
                <w:sz w:val="22"/>
                <w:szCs w:val="22"/>
              </w:rPr>
            </w:pPr>
          </w:p>
        </w:tc>
      </w:tr>
      <w:tr w:rsidR="00590C01" w:rsidRPr="000205F8" w:rsidTr="0020230C">
        <w:tc>
          <w:tcPr>
            <w:tcW w:w="629"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721" w:type="dxa"/>
            <w:vMerge/>
            <w:tcBorders>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ДДС организаций, которые могут попасть в зону ЧС</w:t>
            </w:r>
          </w:p>
        </w:tc>
        <w:tc>
          <w:tcPr>
            <w:tcW w:w="2126"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center"/>
              <w:rPr>
                <w:rFonts w:ascii="Times New Roman" w:hAnsi="Times New Roman" w:cs="Times New Roman"/>
                <w:sz w:val="22"/>
                <w:szCs w:val="22"/>
              </w:rPr>
            </w:pP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val="restart"/>
            <w:tcBorders>
              <w:top w:val="single" w:sz="4" w:space="0" w:color="auto"/>
              <w:left w:val="single" w:sz="4" w:space="0" w:color="auto"/>
              <w:bottom w:val="single" w:sz="4" w:space="0" w:color="auto"/>
              <w:right w:val="single" w:sz="4" w:space="0" w:color="auto"/>
            </w:tcBorders>
            <w:vAlign w:val="center"/>
          </w:tcPr>
          <w:p w:rsidR="003A4E9D" w:rsidRPr="000205F8" w:rsidRDefault="008F2308"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ЦУКС ГУ МЧС России по Ленинградской области</w:t>
            </w: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ГУ НЦУКС</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8F2308"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ЦУКС ГУ МЧС России по Санкт-Петербургу</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590C01">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Председателю КЧС</w:t>
            </w:r>
            <w:r w:rsidR="00590C01">
              <w:rPr>
                <w:rFonts w:ascii="Times New Roman" w:hAnsi="Times New Roman" w:cs="Times New Roman"/>
                <w:sz w:val="22"/>
                <w:szCs w:val="22"/>
              </w:rPr>
              <w:t xml:space="preserve"> и ПБ Ленинградской области</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590C01">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ОИВ</w:t>
            </w:r>
            <w:r w:rsidR="00F1324B">
              <w:rPr>
                <w:rFonts w:ascii="Times New Roman" w:hAnsi="Times New Roman" w:cs="Times New Roman"/>
                <w:sz w:val="22"/>
                <w:szCs w:val="22"/>
              </w:rPr>
              <w:t xml:space="preserve">, </w:t>
            </w:r>
            <w:r w:rsidR="00F1324B" w:rsidRPr="00F1324B">
              <w:rPr>
                <w:rFonts w:ascii="Times New Roman" w:hAnsi="Times New Roman" w:cs="Times New Roman"/>
                <w:sz w:val="22"/>
                <w:szCs w:val="22"/>
              </w:rPr>
              <w:t xml:space="preserve">в </w:t>
            </w:r>
            <w:proofErr w:type="spellStart"/>
            <w:r w:rsidR="00F1324B" w:rsidRPr="00F1324B">
              <w:rPr>
                <w:rFonts w:ascii="Times New Roman" w:hAnsi="Times New Roman" w:cs="Times New Roman"/>
                <w:sz w:val="22"/>
                <w:szCs w:val="22"/>
              </w:rPr>
              <w:t>т.ч</w:t>
            </w:r>
            <w:proofErr w:type="spellEnd"/>
            <w:r w:rsidR="00F1324B" w:rsidRPr="00F1324B">
              <w:rPr>
                <w:rFonts w:ascii="Times New Roman" w:hAnsi="Times New Roman" w:cs="Times New Roman"/>
                <w:sz w:val="22"/>
                <w:szCs w:val="22"/>
              </w:rPr>
              <w:t xml:space="preserve">. </w:t>
            </w:r>
            <w:r w:rsidR="00590C01">
              <w:rPr>
                <w:rFonts w:ascii="Times New Roman" w:hAnsi="Times New Roman" w:cs="Times New Roman"/>
                <w:sz w:val="22"/>
                <w:szCs w:val="22"/>
              </w:rPr>
              <w:t xml:space="preserve">в </w:t>
            </w:r>
            <w:r w:rsidR="00F1324B" w:rsidRPr="00F1324B">
              <w:rPr>
                <w:rFonts w:ascii="Times New Roman" w:hAnsi="Times New Roman" w:cs="Times New Roman"/>
                <w:sz w:val="22"/>
                <w:szCs w:val="22"/>
              </w:rPr>
              <w:t>Комитет правопорядка и безопасности Ленинградской области</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Территориальным органам ФОИВ</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AE6FD4">
        <w:tc>
          <w:tcPr>
            <w:tcW w:w="629" w:type="dxa"/>
            <w:vMerge w:val="restart"/>
            <w:tcBorders>
              <w:top w:val="single" w:sz="4" w:space="0" w:color="auto"/>
              <w:left w:val="single" w:sz="4" w:space="0" w:color="auto"/>
              <w:bottom w:val="single" w:sz="4" w:space="0" w:color="auto"/>
              <w:right w:val="single" w:sz="4" w:space="0" w:color="auto"/>
            </w:tcBorders>
            <w:vAlign w:val="center"/>
          </w:tcPr>
          <w:p w:rsidR="003A4E9D" w:rsidRPr="000205F8" w:rsidRDefault="003A4E9D" w:rsidP="000205F8">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5.</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 xml:space="preserve">Итоговое донесение о чрезвычайной ситуации, </w:t>
            </w:r>
            <w:hyperlink w:anchor="Par751" w:tooltip="Итоговое донесение о чрезвычайной ситуации" w:history="1">
              <w:r w:rsidRPr="000A14D4">
                <w:rPr>
                  <w:rFonts w:ascii="Times New Roman" w:hAnsi="Times New Roman" w:cs="Times New Roman"/>
                  <w:b/>
                  <w:sz w:val="22"/>
                  <w:szCs w:val="22"/>
                </w:rPr>
                <w:t>форма 5/ЧС</w:t>
              </w:r>
            </w:hyperlink>
          </w:p>
        </w:tc>
        <w:tc>
          <w:tcPr>
            <w:tcW w:w="2721"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Организациями (подразделениями), обеспечивающими деятельность ФОИВ, госкорпораций, ОИВ и ОМСУ в области защиты населения и территорий от ЧС, управление силами и средствами, предназначенными и привлекаемыми для предупреждения и ликвидации ЧС (ДДС объекта)</w:t>
            </w: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ОМСУ через ЕДДС муниципальных образований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 xml:space="preserve">Путем представления информация по </w:t>
            </w:r>
            <w:hyperlink w:anchor="Par751" w:tooltip="Итоговое донесение о чрезвычайной ситуации" w:history="1">
              <w:r w:rsidRPr="000205F8">
                <w:rPr>
                  <w:rFonts w:ascii="Times New Roman" w:hAnsi="Times New Roman" w:cs="Times New Roman"/>
                  <w:sz w:val="22"/>
                  <w:szCs w:val="22"/>
                </w:rPr>
                <w:t>форме 5/ЧС</w:t>
              </w:r>
            </w:hyperlink>
            <w:r w:rsidRPr="000205F8">
              <w:rPr>
                <w:rFonts w:ascii="Times New Roman" w:hAnsi="Times New Roman" w:cs="Times New Roman"/>
                <w:sz w:val="22"/>
                <w:szCs w:val="22"/>
              </w:rPr>
              <w:t xml:space="preserve"> не позднее 25 суток после завершения ликвидации последствий ЧС</w:t>
            </w:r>
          </w:p>
        </w:tc>
      </w:tr>
      <w:tr w:rsidR="00590C01" w:rsidRPr="000205F8" w:rsidTr="00AF3AFA">
        <w:tc>
          <w:tcPr>
            <w:tcW w:w="629"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721" w:type="dxa"/>
            <w:vMerge w:val="restart"/>
            <w:tcBorders>
              <w:top w:val="single" w:sz="4" w:space="0" w:color="auto"/>
              <w:left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ЕДДС муниципальных образований</w:t>
            </w:r>
          </w:p>
        </w:tc>
        <w:tc>
          <w:tcPr>
            <w:tcW w:w="2949" w:type="dxa"/>
            <w:tcBorders>
              <w:top w:val="single" w:sz="4" w:space="0" w:color="auto"/>
              <w:left w:val="single" w:sz="4" w:space="0" w:color="auto"/>
              <w:bottom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ЦУКС ГУ МЧС России по Ленинградской области</w:t>
            </w:r>
          </w:p>
        </w:tc>
        <w:tc>
          <w:tcPr>
            <w:tcW w:w="2126"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center"/>
              <w:rPr>
                <w:rFonts w:ascii="Times New Roman" w:hAnsi="Times New Roman" w:cs="Times New Roman"/>
                <w:sz w:val="22"/>
                <w:szCs w:val="22"/>
              </w:rPr>
            </w:pPr>
          </w:p>
        </w:tc>
      </w:tr>
      <w:tr w:rsidR="00590C01" w:rsidRPr="000205F8" w:rsidTr="00AF3AFA">
        <w:tc>
          <w:tcPr>
            <w:tcW w:w="629"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both"/>
              <w:rPr>
                <w:rFonts w:ascii="Times New Roman" w:hAnsi="Times New Roman" w:cs="Times New Roman"/>
                <w:sz w:val="22"/>
                <w:szCs w:val="22"/>
              </w:rPr>
            </w:pPr>
          </w:p>
        </w:tc>
        <w:tc>
          <w:tcPr>
            <w:tcW w:w="2721" w:type="dxa"/>
            <w:vMerge/>
            <w:tcBorders>
              <w:left w:val="single" w:sz="4" w:space="0" w:color="auto"/>
              <w:bottom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590C01" w:rsidRPr="000205F8" w:rsidRDefault="00590C01" w:rsidP="007A673A">
            <w:pPr>
              <w:pStyle w:val="ConsPlusNormal"/>
              <w:jc w:val="center"/>
              <w:rPr>
                <w:rFonts w:ascii="Times New Roman" w:hAnsi="Times New Roman" w:cs="Times New Roman"/>
                <w:sz w:val="22"/>
                <w:szCs w:val="22"/>
              </w:rPr>
            </w:pPr>
            <w:r>
              <w:rPr>
                <w:rFonts w:ascii="Times New Roman" w:hAnsi="Times New Roman" w:cs="Times New Roman"/>
                <w:sz w:val="22"/>
                <w:szCs w:val="22"/>
              </w:rPr>
              <w:t>ДДС Правительства Ленинградской области</w:t>
            </w:r>
          </w:p>
        </w:tc>
        <w:tc>
          <w:tcPr>
            <w:tcW w:w="2126" w:type="dxa"/>
            <w:vMerge/>
            <w:tcBorders>
              <w:top w:val="single" w:sz="4" w:space="0" w:color="auto"/>
              <w:left w:val="single" w:sz="4" w:space="0" w:color="auto"/>
              <w:bottom w:val="single" w:sz="4" w:space="0" w:color="auto"/>
              <w:right w:val="single" w:sz="4" w:space="0" w:color="auto"/>
            </w:tcBorders>
          </w:tcPr>
          <w:p w:rsidR="00590C01" w:rsidRPr="000205F8" w:rsidRDefault="00590C01" w:rsidP="007A673A">
            <w:pPr>
              <w:pStyle w:val="ConsPlusNormal"/>
              <w:jc w:val="center"/>
              <w:rPr>
                <w:rFonts w:ascii="Times New Roman" w:hAnsi="Times New Roman" w:cs="Times New Roman"/>
                <w:sz w:val="22"/>
                <w:szCs w:val="22"/>
              </w:rPr>
            </w:pP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val="restart"/>
            <w:tcBorders>
              <w:top w:val="single" w:sz="4" w:space="0" w:color="auto"/>
              <w:left w:val="single" w:sz="4" w:space="0" w:color="auto"/>
              <w:bottom w:val="single" w:sz="4" w:space="0" w:color="auto"/>
              <w:right w:val="single" w:sz="4" w:space="0" w:color="auto"/>
            </w:tcBorders>
            <w:vAlign w:val="center"/>
          </w:tcPr>
          <w:p w:rsidR="003A4E9D" w:rsidRPr="000205F8" w:rsidRDefault="008F2308"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ЦУКС ГУ МЧС России по Ленинградской области</w:t>
            </w: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ГУ НЦУКС</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590C01">
        <w:trPr>
          <w:trHeight w:val="454"/>
        </w:trPr>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590C01" w:rsidRDefault="008F2308"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 xml:space="preserve">ЦУКС ГУ МЧС России </w:t>
            </w:r>
          </w:p>
          <w:p w:rsidR="003A4E9D" w:rsidRPr="000205F8" w:rsidRDefault="008F2308"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по Санкт-Петербургу</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ВНИИ ГОЧС (ФЦ)</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4845C7"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7A673A">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ВНИИПО</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r w:rsidR="003A4E9D" w:rsidRPr="000205F8" w:rsidTr="00AE6FD4">
        <w:tc>
          <w:tcPr>
            <w:tcW w:w="629"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721"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both"/>
              <w:rPr>
                <w:rFonts w:ascii="Times New Roman" w:hAnsi="Times New Roman" w:cs="Times New Roman"/>
                <w:sz w:val="22"/>
                <w:szCs w:val="22"/>
              </w:rPr>
            </w:pPr>
          </w:p>
        </w:tc>
        <w:tc>
          <w:tcPr>
            <w:tcW w:w="2949" w:type="dxa"/>
            <w:tcBorders>
              <w:top w:val="single" w:sz="4" w:space="0" w:color="auto"/>
              <w:left w:val="single" w:sz="4" w:space="0" w:color="auto"/>
              <w:bottom w:val="single" w:sz="4" w:space="0" w:color="auto"/>
              <w:right w:val="single" w:sz="4" w:space="0" w:color="auto"/>
            </w:tcBorders>
            <w:vAlign w:val="center"/>
          </w:tcPr>
          <w:p w:rsidR="003A4E9D" w:rsidRPr="000205F8" w:rsidRDefault="003A4E9D" w:rsidP="00590C01">
            <w:pPr>
              <w:pStyle w:val="ConsPlusNormal"/>
              <w:jc w:val="center"/>
              <w:rPr>
                <w:rFonts w:ascii="Times New Roman" w:hAnsi="Times New Roman" w:cs="Times New Roman"/>
                <w:sz w:val="22"/>
                <w:szCs w:val="22"/>
              </w:rPr>
            </w:pPr>
            <w:r w:rsidRPr="000205F8">
              <w:rPr>
                <w:rFonts w:ascii="Times New Roman" w:hAnsi="Times New Roman" w:cs="Times New Roman"/>
                <w:sz w:val="22"/>
                <w:szCs w:val="22"/>
              </w:rPr>
              <w:t>ОИВ</w:t>
            </w:r>
            <w:r w:rsidR="00F1324B">
              <w:rPr>
                <w:rFonts w:ascii="Times New Roman" w:hAnsi="Times New Roman" w:cs="Times New Roman"/>
                <w:sz w:val="22"/>
                <w:szCs w:val="22"/>
              </w:rPr>
              <w:t xml:space="preserve">, </w:t>
            </w:r>
            <w:r w:rsidR="00F1324B" w:rsidRPr="00F1324B">
              <w:rPr>
                <w:rFonts w:ascii="Times New Roman" w:hAnsi="Times New Roman" w:cs="Times New Roman"/>
                <w:sz w:val="22"/>
                <w:szCs w:val="22"/>
              </w:rPr>
              <w:t xml:space="preserve">в </w:t>
            </w:r>
            <w:proofErr w:type="spellStart"/>
            <w:r w:rsidR="00F1324B" w:rsidRPr="00F1324B">
              <w:rPr>
                <w:rFonts w:ascii="Times New Roman" w:hAnsi="Times New Roman" w:cs="Times New Roman"/>
                <w:sz w:val="22"/>
                <w:szCs w:val="22"/>
              </w:rPr>
              <w:t>т.ч</w:t>
            </w:r>
            <w:proofErr w:type="spellEnd"/>
            <w:r w:rsidR="00F1324B" w:rsidRPr="00F1324B">
              <w:rPr>
                <w:rFonts w:ascii="Times New Roman" w:hAnsi="Times New Roman" w:cs="Times New Roman"/>
                <w:sz w:val="22"/>
                <w:szCs w:val="22"/>
              </w:rPr>
              <w:t xml:space="preserve">. </w:t>
            </w:r>
            <w:r w:rsidR="00590C01">
              <w:rPr>
                <w:rFonts w:ascii="Times New Roman" w:hAnsi="Times New Roman" w:cs="Times New Roman"/>
                <w:sz w:val="22"/>
                <w:szCs w:val="22"/>
              </w:rPr>
              <w:t xml:space="preserve">в </w:t>
            </w:r>
            <w:r w:rsidR="00F1324B" w:rsidRPr="00F1324B">
              <w:rPr>
                <w:rFonts w:ascii="Times New Roman" w:hAnsi="Times New Roman" w:cs="Times New Roman"/>
                <w:sz w:val="22"/>
                <w:szCs w:val="22"/>
              </w:rPr>
              <w:t>Комитет правопорядка и безопасности Ленинградской области</w:t>
            </w:r>
          </w:p>
        </w:tc>
        <w:tc>
          <w:tcPr>
            <w:tcW w:w="2126" w:type="dxa"/>
            <w:vMerge/>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2"/>
                <w:szCs w:val="22"/>
              </w:rPr>
            </w:pPr>
          </w:p>
        </w:tc>
      </w:tr>
    </w:tbl>
    <w:p w:rsidR="001E4FD1" w:rsidRPr="000A14D4" w:rsidRDefault="000A14D4" w:rsidP="003A4E9D">
      <w:pPr>
        <w:pStyle w:val="ConsPlusNormal"/>
        <w:jc w:val="both"/>
        <w:rPr>
          <w:rFonts w:ascii="Times New Roman" w:hAnsi="Times New Roman" w:cs="Times New Roman"/>
          <w:sz w:val="28"/>
          <w:szCs w:val="28"/>
        </w:rPr>
      </w:pPr>
      <w:r w:rsidRPr="000A14D4">
        <w:rPr>
          <w:rFonts w:ascii="Times New Roman" w:hAnsi="Times New Roman" w:cs="Times New Roman"/>
          <w:sz w:val="28"/>
          <w:szCs w:val="28"/>
        </w:rPr>
        <w:lastRenderedPageBreak/>
        <w:t>»</w:t>
      </w:r>
      <w:r w:rsidR="00FB4472">
        <w:rPr>
          <w:rFonts w:ascii="Times New Roman" w:hAnsi="Times New Roman" w:cs="Times New Roman"/>
          <w:sz w:val="28"/>
          <w:szCs w:val="28"/>
        </w:rPr>
        <w:t>;</w:t>
      </w:r>
    </w:p>
    <w:p w:rsidR="000A14D4" w:rsidRDefault="00FB4472" w:rsidP="000A14D4">
      <w:pPr>
        <w:tabs>
          <w:tab w:val="left" w:pos="709"/>
          <w:tab w:val="left" w:pos="4500"/>
          <w:tab w:val="left" w:pos="9355"/>
        </w:tabs>
        <w:ind w:right="-5" w:firstLine="709"/>
        <w:outlineLvl w:val="0"/>
        <w:rPr>
          <w:b/>
          <w:bCs/>
          <w:szCs w:val="28"/>
        </w:rPr>
      </w:pPr>
      <w:r>
        <w:rPr>
          <w:szCs w:val="28"/>
        </w:rPr>
        <w:t>п</w:t>
      </w:r>
      <w:r w:rsidR="003A4E9D" w:rsidRPr="004845C7">
        <w:rPr>
          <w:szCs w:val="28"/>
        </w:rPr>
        <w:t>риложение 3</w:t>
      </w:r>
      <w:r w:rsidR="00B70A58" w:rsidRPr="004845C7">
        <w:rPr>
          <w:b/>
          <w:bCs/>
          <w:szCs w:val="28"/>
        </w:rPr>
        <w:t xml:space="preserve"> </w:t>
      </w:r>
      <w:r w:rsidR="00AE6FD4" w:rsidRPr="00AE6FD4">
        <w:rPr>
          <w:bCs/>
          <w:szCs w:val="28"/>
        </w:rPr>
        <w:t>к Порядку</w:t>
      </w:r>
      <w:r w:rsidR="00AE6FD4">
        <w:rPr>
          <w:b/>
          <w:bCs/>
          <w:szCs w:val="28"/>
        </w:rPr>
        <w:t xml:space="preserve"> </w:t>
      </w:r>
      <w:r w:rsidR="003A4E9D" w:rsidRPr="004845C7">
        <w:rPr>
          <w:lang w:bidi="ru-RU"/>
        </w:rPr>
        <w:t>изложить в следующей редакции:</w:t>
      </w:r>
    </w:p>
    <w:p w:rsidR="00AE6FD4" w:rsidRDefault="000A14D4" w:rsidP="000A14D4">
      <w:pPr>
        <w:tabs>
          <w:tab w:val="left" w:pos="709"/>
          <w:tab w:val="left" w:pos="4500"/>
          <w:tab w:val="left" w:pos="9355"/>
        </w:tabs>
        <w:ind w:right="-5" w:firstLine="709"/>
        <w:outlineLvl w:val="0"/>
        <w:rPr>
          <w:lang w:bidi="ru-RU"/>
        </w:rPr>
      </w:pPr>
      <w:r>
        <w:rPr>
          <w:b/>
          <w:bCs/>
          <w:szCs w:val="28"/>
        </w:rPr>
        <w:t>«</w:t>
      </w:r>
      <w:r w:rsidR="00B70A58" w:rsidRPr="004845C7">
        <w:rPr>
          <w:lang w:bidi="ru-RU"/>
        </w:rPr>
        <w:tab/>
      </w:r>
    </w:p>
    <w:p w:rsidR="00B70A58" w:rsidRPr="00F17E7C" w:rsidRDefault="00B70A58" w:rsidP="004845C7">
      <w:pPr>
        <w:pStyle w:val="ConsPlusNormal"/>
        <w:ind w:right="849"/>
        <w:jc w:val="right"/>
        <w:rPr>
          <w:rFonts w:ascii="Times New Roman" w:hAnsi="Times New Roman" w:cs="Times New Roman"/>
          <w:sz w:val="28"/>
          <w:szCs w:val="28"/>
        </w:rPr>
      </w:pPr>
      <w:r w:rsidRPr="00F17E7C">
        <w:rPr>
          <w:rFonts w:ascii="Times New Roman" w:hAnsi="Times New Roman" w:cs="Times New Roman"/>
          <w:sz w:val="28"/>
          <w:szCs w:val="28"/>
        </w:rPr>
        <w:t>Форма 1/ЧС</w:t>
      </w:r>
    </w:p>
    <w:p w:rsidR="00AE6FD4" w:rsidRDefault="00B70A58" w:rsidP="00B70A58">
      <w:pPr>
        <w:pStyle w:val="ConsPlusNormal"/>
        <w:tabs>
          <w:tab w:val="center" w:pos="4960"/>
          <w:tab w:val="left" w:pos="8544"/>
        </w:tabs>
      </w:pPr>
      <w:r w:rsidRPr="004845C7">
        <w:tab/>
      </w:r>
    </w:p>
    <w:p w:rsidR="00B70A58" w:rsidRPr="008962A2" w:rsidRDefault="003A4E9D" w:rsidP="00AE6FD4">
      <w:pPr>
        <w:pStyle w:val="ConsPlusNormal"/>
        <w:tabs>
          <w:tab w:val="center" w:pos="4960"/>
          <w:tab w:val="left" w:pos="8544"/>
        </w:tabs>
        <w:jc w:val="center"/>
        <w:rPr>
          <w:rFonts w:ascii="Times New Roman" w:hAnsi="Times New Roman" w:cs="Times New Roman"/>
          <w:sz w:val="28"/>
        </w:rPr>
      </w:pPr>
      <w:r w:rsidRPr="008962A2">
        <w:rPr>
          <w:rFonts w:ascii="Times New Roman" w:hAnsi="Times New Roman" w:cs="Times New Roman"/>
          <w:sz w:val="28"/>
        </w:rPr>
        <w:t>Донесение</w:t>
      </w:r>
    </w:p>
    <w:p w:rsidR="003A4E9D" w:rsidRPr="004845C7" w:rsidRDefault="00B70A58" w:rsidP="00B70A58">
      <w:pPr>
        <w:pStyle w:val="ConsPlusNormal"/>
        <w:tabs>
          <w:tab w:val="center" w:pos="4960"/>
          <w:tab w:val="left" w:pos="8532"/>
        </w:tabs>
      </w:pPr>
      <w:r w:rsidRPr="008962A2">
        <w:rPr>
          <w:rFonts w:ascii="Times New Roman" w:hAnsi="Times New Roman" w:cs="Times New Roman"/>
          <w:sz w:val="28"/>
        </w:rPr>
        <w:tab/>
      </w:r>
      <w:r w:rsidR="003A4E9D" w:rsidRPr="008962A2">
        <w:rPr>
          <w:rFonts w:ascii="Times New Roman" w:hAnsi="Times New Roman" w:cs="Times New Roman"/>
          <w:sz w:val="28"/>
        </w:rPr>
        <w:t>об угрозе (прогнозе) чрезвычайной ситуации</w:t>
      </w:r>
      <w:r w:rsidRPr="004845C7">
        <w:tab/>
      </w:r>
    </w:p>
    <w:p w:rsidR="003A4E9D" w:rsidRPr="004845C7" w:rsidRDefault="003A4E9D" w:rsidP="003A4E9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5676"/>
        <w:gridCol w:w="3686"/>
      </w:tblGrid>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r w:rsidRPr="000205F8">
              <w:rPr>
                <w:rFonts w:ascii="Times New Roman" w:hAnsi="Times New Roman" w:cs="Times New Roman"/>
                <w:sz w:val="24"/>
                <w:szCs w:val="24"/>
              </w:rPr>
              <w:t>Показатели</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r w:rsidRPr="000205F8">
              <w:rPr>
                <w:rFonts w:ascii="Times New Roman" w:hAnsi="Times New Roman" w:cs="Times New Roman"/>
                <w:sz w:val="24"/>
                <w:szCs w:val="24"/>
              </w:rPr>
              <w:t>Содержание донесения</w:t>
            </w:r>
          </w:p>
        </w:tc>
      </w:tr>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bookmarkStart w:id="0" w:name="Par350"/>
            <w:bookmarkEnd w:id="0"/>
            <w:r w:rsidRPr="000205F8">
              <w:rPr>
                <w:rFonts w:ascii="Times New Roman" w:hAnsi="Times New Roman" w:cs="Times New Roman"/>
                <w:sz w:val="24"/>
                <w:szCs w:val="24"/>
              </w:rPr>
              <w:t>1.</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Наименование прогнозируемой ЧС</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bookmarkStart w:id="1" w:name="Par353"/>
            <w:bookmarkEnd w:id="1"/>
            <w:r w:rsidRPr="000205F8">
              <w:rPr>
                <w:rFonts w:ascii="Times New Roman" w:hAnsi="Times New Roman" w:cs="Times New Roman"/>
                <w:sz w:val="24"/>
                <w:szCs w:val="24"/>
              </w:rPr>
              <w:t>2.</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Прогнозируемая зона (объект) ЧС:</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bookmarkStart w:id="2" w:name="Par356"/>
            <w:bookmarkEnd w:id="2"/>
            <w:r w:rsidRPr="000205F8">
              <w:rPr>
                <w:rFonts w:ascii="Times New Roman" w:hAnsi="Times New Roman" w:cs="Times New Roman"/>
                <w:sz w:val="24"/>
                <w:szCs w:val="24"/>
              </w:rPr>
              <w:t>2.1.</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Федеральный округ</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r w:rsidRPr="000205F8">
              <w:rPr>
                <w:rFonts w:ascii="Times New Roman" w:hAnsi="Times New Roman" w:cs="Times New Roman"/>
                <w:sz w:val="24"/>
                <w:szCs w:val="24"/>
              </w:rPr>
              <w:t>2.2.</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Субъект Российской Федерации</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r w:rsidRPr="000205F8">
              <w:rPr>
                <w:rFonts w:ascii="Times New Roman" w:hAnsi="Times New Roman" w:cs="Times New Roman"/>
                <w:sz w:val="24"/>
                <w:szCs w:val="24"/>
              </w:rPr>
              <w:t>2.3.</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Муниципально</w:t>
            </w:r>
            <w:proofErr w:type="gramStart"/>
            <w:r w:rsidRPr="000205F8">
              <w:rPr>
                <w:rFonts w:ascii="Times New Roman" w:hAnsi="Times New Roman" w:cs="Times New Roman"/>
                <w:sz w:val="24"/>
                <w:szCs w:val="24"/>
              </w:rPr>
              <w:t>е(</w:t>
            </w:r>
            <w:proofErr w:type="spellStart"/>
            <w:proofErr w:type="gramEnd"/>
            <w:r w:rsidRPr="000205F8">
              <w:rPr>
                <w:rFonts w:ascii="Times New Roman" w:hAnsi="Times New Roman" w:cs="Times New Roman"/>
                <w:sz w:val="24"/>
                <w:szCs w:val="24"/>
              </w:rPr>
              <w:t>ые</w:t>
            </w:r>
            <w:proofErr w:type="spellEnd"/>
            <w:r w:rsidRPr="000205F8">
              <w:rPr>
                <w:rFonts w:ascii="Times New Roman" w:hAnsi="Times New Roman" w:cs="Times New Roman"/>
                <w:sz w:val="24"/>
                <w:szCs w:val="24"/>
              </w:rPr>
              <w:t>) образование(я)</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r w:rsidRPr="000205F8">
              <w:rPr>
                <w:rFonts w:ascii="Times New Roman" w:hAnsi="Times New Roman" w:cs="Times New Roman"/>
                <w:sz w:val="24"/>
                <w:szCs w:val="24"/>
              </w:rPr>
              <w:t>2.4.</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Населенны</w:t>
            </w:r>
            <w:proofErr w:type="gramStart"/>
            <w:r w:rsidRPr="000205F8">
              <w:rPr>
                <w:rFonts w:ascii="Times New Roman" w:hAnsi="Times New Roman" w:cs="Times New Roman"/>
                <w:sz w:val="24"/>
                <w:szCs w:val="24"/>
              </w:rPr>
              <w:t>й(</w:t>
            </w:r>
            <w:proofErr w:type="gramEnd"/>
            <w:r w:rsidRPr="000205F8">
              <w:rPr>
                <w:rFonts w:ascii="Times New Roman" w:hAnsi="Times New Roman" w:cs="Times New Roman"/>
                <w:sz w:val="24"/>
                <w:szCs w:val="24"/>
              </w:rPr>
              <w:t>е) пункт(ы)</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bookmarkStart w:id="3" w:name="Par368"/>
            <w:bookmarkEnd w:id="3"/>
            <w:r w:rsidRPr="000205F8">
              <w:rPr>
                <w:rFonts w:ascii="Times New Roman" w:hAnsi="Times New Roman" w:cs="Times New Roman"/>
                <w:sz w:val="24"/>
                <w:szCs w:val="24"/>
              </w:rPr>
              <w:t>2.5.</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Объек</w:t>
            </w:r>
            <w:proofErr w:type="gramStart"/>
            <w:r w:rsidRPr="000205F8">
              <w:rPr>
                <w:rFonts w:ascii="Times New Roman" w:hAnsi="Times New Roman" w:cs="Times New Roman"/>
                <w:sz w:val="24"/>
                <w:szCs w:val="24"/>
              </w:rPr>
              <w:t>т(</w:t>
            </w:r>
            <w:proofErr w:type="gramEnd"/>
            <w:r w:rsidRPr="000205F8">
              <w:rPr>
                <w:rFonts w:ascii="Times New Roman" w:hAnsi="Times New Roman" w:cs="Times New Roman"/>
                <w:sz w:val="24"/>
                <w:szCs w:val="24"/>
              </w:rPr>
              <w:t>ы) (наименование)</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bookmarkStart w:id="4" w:name="Par371"/>
            <w:bookmarkEnd w:id="4"/>
            <w:r w:rsidRPr="000205F8">
              <w:rPr>
                <w:rFonts w:ascii="Times New Roman" w:hAnsi="Times New Roman" w:cs="Times New Roman"/>
                <w:sz w:val="24"/>
                <w:szCs w:val="24"/>
              </w:rPr>
              <w:t>2.6.</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Форма собственности</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bookmarkStart w:id="5" w:name="Par374"/>
            <w:bookmarkEnd w:id="5"/>
            <w:r w:rsidRPr="000205F8">
              <w:rPr>
                <w:rFonts w:ascii="Times New Roman" w:hAnsi="Times New Roman" w:cs="Times New Roman"/>
                <w:sz w:val="24"/>
                <w:szCs w:val="24"/>
              </w:rPr>
              <w:t>2.7.</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Принадлежность (федеральному органу исполнительной власти, госкорпорации, субъекту Российской Федерации, муниципальному образованию, организации)</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bookmarkStart w:id="6" w:name="Par377"/>
            <w:bookmarkEnd w:id="6"/>
            <w:r w:rsidRPr="000205F8">
              <w:rPr>
                <w:rFonts w:ascii="Times New Roman" w:hAnsi="Times New Roman" w:cs="Times New Roman"/>
                <w:sz w:val="24"/>
                <w:szCs w:val="24"/>
              </w:rPr>
              <w:t>3.</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Метеоусловия:</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bookmarkStart w:id="7" w:name="Par380"/>
            <w:bookmarkEnd w:id="7"/>
            <w:r w:rsidRPr="000205F8">
              <w:rPr>
                <w:rFonts w:ascii="Times New Roman" w:hAnsi="Times New Roman" w:cs="Times New Roman"/>
                <w:sz w:val="24"/>
                <w:szCs w:val="24"/>
              </w:rPr>
              <w:t>3.1.</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Температура (воздуха, почвы, воды) (°C)</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bookmarkStart w:id="8" w:name="Par383"/>
            <w:bookmarkEnd w:id="8"/>
            <w:r w:rsidRPr="000205F8">
              <w:rPr>
                <w:rFonts w:ascii="Times New Roman" w:hAnsi="Times New Roman" w:cs="Times New Roman"/>
                <w:sz w:val="24"/>
                <w:szCs w:val="24"/>
              </w:rPr>
              <w:t>3.2.</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 xml:space="preserve">Направление и скорость среднего ветра (град., </w:t>
            </w:r>
            <w:proofErr w:type="gramStart"/>
            <w:r w:rsidRPr="000205F8">
              <w:rPr>
                <w:rFonts w:ascii="Times New Roman" w:hAnsi="Times New Roman" w:cs="Times New Roman"/>
                <w:sz w:val="24"/>
                <w:szCs w:val="24"/>
              </w:rPr>
              <w:t>м</w:t>
            </w:r>
            <w:proofErr w:type="gramEnd"/>
            <w:r w:rsidRPr="000205F8">
              <w:rPr>
                <w:rFonts w:ascii="Times New Roman" w:hAnsi="Times New Roman" w:cs="Times New Roman"/>
                <w:sz w:val="24"/>
                <w:szCs w:val="24"/>
              </w:rPr>
              <w:t>/с)</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bookmarkStart w:id="9" w:name="Par386"/>
            <w:bookmarkEnd w:id="9"/>
            <w:r w:rsidRPr="000205F8">
              <w:rPr>
                <w:rFonts w:ascii="Times New Roman" w:hAnsi="Times New Roman" w:cs="Times New Roman"/>
                <w:sz w:val="24"/>
                <w:szCs w:val="24"/>
              </w:rPr>
              <w:t>3.3.</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Осадки: вид, количество (</w:t>
            </w:r>
            <w:proofErr w:type="gramStart"/>
            <w:r w:rsidRPr="000205F8">
              <w:rPr>
                <w:rFonts w:ascii="Times New Roman" w:hAnsi="Times New Roman" w:cs="Times New Roman"/>
                <w:sz w:val="24"/>
                <w:szCs w:val="24"/>
              </w:rPr>
              <w:t>мм</w:t>
            </w:r>
            <w:proofErr w:type="gramEnd"/>
            <w:r w:rsidRPr="000205F8">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bookmarkStart w:id="10" w:name="Par389"/>
            <w:bookmarkEnd w:id="10"/>
            <w:r w:rsidRPr="000205F8">
              <w:rPr>
                <w:rFonts w:ascii="Times New Roman" w:hAnsi="Times New Roman" w:cs="Times New Roman"/>
                <w:sz w:val="24"/>
                <w:szCs w:val="24"/>
              </w:rPr>
              <w:t>3.4.</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Видимость (м)</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bookmarkStart w:id="11" w:name="Par392"/>
            <w:bookmarkEnd w:id="11"/>
            <w:r w:rsidRPr="000205F8">
              <w:rPr>
                <w:rFonts w:ascii="Times New Roman" w:hAnsi="Times New Roman" w:cs="Times New Roman"/>
                <w:sz w:val="24"/>
                <w:szCs w:val="24"/>
              </w:rPr>
              <w:t>4.</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Прогноз масштабов ЧС:</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bookmarkStart w:id="12" w:name="Par395"/>
            <w:bookmarkEnd w:id="12"/>
            <w:r w:rsidRPr="000205F8">
              <w:rPr>
                <w:rFonts w:ascii="Times New Roman" w:hAnsi="Times New Roman" w:cs="Times New Roman"/>
                <w:sz w:val="24"/>
                <w:szCs w:val="24"/>
              </w:rPr>
              <w:t>4.1.</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Количество населения, которое может попасть в зону ЧС (чел.)</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bookmarkStart w:id="13" w:name="Par398"/>
            <w:bookmarkEnd w:id="13"/>
            <w:r w:rsidRPr="000205F8">
              <w:rPr>
                <w:rFonts w:ascii="Times New Roman" w:hAnsi="Times New Roman" w:cs="Times New Roman"/>
                <w:sz w:val="24"/>
                <w:szCs w:val="24"/>
              </w:rPr>
              <w:t>4.2.</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Количество населенных пунктов, которые могут попасть в зону ЧС (ед.)</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bookmarkStart w:id="14" w:name="Par401"/>
            <w:bookmarkEnd w:id="14"/>
            <w:r w:rsidRPr="000205F8">
              <w:rPr>
                <w:rFonts w:ascii="Times New Roman" w:hAnsi="Times New Roman" w:cs="Times New Roman"/>
                <w:sz w:val="24"/>
                <w:szCs w:val="24"/>
              </w:rPr>
              <w:t>4.3.</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Количество жилых домов, которые могут попасть в зону ЧС (ед.)</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bookmarkStart w:id="15" w:name="Par404"/>
            <w:bookmarkEnd w:id="15"/>
            <w:r w:rsidRPr="000205F8">
              <w:rPr>
                <w:rFonts w:ascii="Times New Roman" w:hAnsi="Times New Roman" w:cs="Times New Roman"/>
                <w:sz w:val="24"/>
                <w:szCs w:val="24"/>
              </w:rPr>
              <w:t>4.4.</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Количество административных и социально значимых объектов, которые могут попасть в зону ЧС (ед.)</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bookmarkStart w:id="16" w:name="Par407"/>
            <w:bookmarkEnd w:id="16"/>
            <w:r w:rsidRPr="000205F8">
              <w:rPr>
                <w:rFonts w:ascii="Times New Roman" w:hAnsi="Times New Roman" w:cs="Times New Roman"/>
                <w:sz w:val="24"/>
                <w:szCs w:val="24"/>
              </w:rPr>
              <w:t>5.</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Другие данные</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bookmarkStart w:id="17" w:name="Par410"/>
            <w:bookmarkEnd w:id="17"/>
            <w:r w:rsidRPr="000205F8">
              <w:rPr>
                <w:rFonts w:ascii="Times New Roman" w:hAnsi="Times New Roman" w:cs="Times New Roman"/>
                <w:sz w:val="24"/>
                <w:szCs w:val="24"/>
              </w:rPr>
              <w:t>6.</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 xml:space="preserve">Организация, подготовившая прогноз, или другие </w:t>
            </w:r>
            <w:r w:rsidRPr="000205F8">
              <w:rPr>
                <w:rFonts w:ascii="Times New Roman" w:hAnsi="Times New Roman" w:cs="Times New Roman"/>
                <w:sz w:val="24"/>
                <w:szCs w:val="24"/>
              </w:rPr>
              <w:lastRenderedPageBreak/>
              <w:t>источники прогноза</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4845C7"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bookmarkStart w:id="18" w:name="Par413"/>
            <w:bookmarkEnd w:id="18"/>
            <w:r w:rsidRPr="000205F8">
              <w:rPr>
                <w:rFonts w:ascii="Times New Roman" w:hAnsi="Times New Roman" w:cs="Times New Roman"/>
                <w:sz w:val="24"/>
                <w:szCs w:val="24"/>
              </w:rPr>
              <w:lastRenderedPageBreak/>
              <w:t>7.</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Предпринимаемые меры по недопущению развития ЧС (по уменьшению возможных последствий и ущерба)</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3A4E9D" w:rsidRPr="000205F8" w:rsidTr="000205F8">
        <w:tc>
          <w:tcPr>
            <w:tcW w:w="623"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bookmarkStart w:id="19" w:name="Par416"/>
            <w:bookmarkEnd w:id="19"/>
            <w:r w:rsidRPr="000205F8">
              <w:rPr>
                <w:rFonts w:ascii="Times New Roman" w:hAnsi="Times New Roman" w:cs="Times New Roman"/>
                <w:sz w:val="24"/>
                <w:szCs w:val="24"/>
              </w:rPr>
              <w:t>8.</w:t>
            </w:r>
          </w:p>
        </w:tc>
        <w:tc>
          <w:tcPr>
            <w:tcW w:w="567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Дополнительная текстовая информация</w:t>
            </w:r>
          </w:p>
        </w:tc>
        <w:tc>
          <w:tcPr>
            <w:tcW w:w="3686" w:type="dxa"/>
            <w:tcBorders>
              <w:top w:val="single" w:sz="4" w:space="0" w:color="auto"/>
              <w:left w:val="single" w:sz="4" w:space="0" w:color="auto"/>
              <w:bottom w:val="single" w:sz="4" w:space="0" w:color="auto"/>
              <w:right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bl>
    <w:p w:rsidR="003A4E9D" w:rsidRPr="000205F8" w:rsidRDefault="003A4E9D" w:rsidP="003A4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154"/>
        <w:gridCol w:w="5337"/>
      </w:tblGrid>
      <w:tr w:rsidR="004845C7" w:rsidRPr="000205F8" w:rsidTr="00AA29D0">
        <w:tc>
          <w:tcPr>
            <w:tcW w:w="2494" w:type="dxa"/>
            <w:tcBorders>
              <w:bottom w:val="single" w:sz="4" w:space="0" w:color="auto"/>
            </w:tcBorders>
          </w:tcPr>
          <w:p w:rsidR="003A4E9D" w:rsidRPr="000205F8" w:rsidRDefault="003A4E9D" w:rsidP="007A673A">
            <w:pPr>
              <w:pStyle w:val="ConsPlusNormal"/>
              <w:rPr>
                <w:rFonts w:ascii="Times New Roman" w:hAnsi="Times New Roman" w:cs="Times New Roman"/>
                <w:sz w:val="24"/>
                <w:szCs w:val="24"/>
              </w:rPr>
            </w:pPr>
          </w:p>
        </w:tc>
        <w:tc>
          <w:tcPr>
            <w:tcW w:w="2154" w:type="dxa"/>
            <w:tcBorders>
              <w:bottom w:val="single" w:sz="4" w:space="0" w:color="auto"/>
            </w:tcBorders>
          </w:tcPr>
          <w:p w:rsidR="003A4E9D" w:rsidRPr="000205F8" w:rsidRDefault="003A4E9D" w:rsidP="007A673A">
            <w:pPr>
              <w:pStyle w:val="ConsPlusNormal"/>
              <w:rPr>
                <w:rFonts w:ascii="Times New Roman" w:hAnsi="Times New Roman" w:cs="Times New Roman"/>
                <w:sz w:val="24"/>
                <w:szCs w:val="24"/>
              </w:rPr>
            </w:pPr>
          </w:p>
        </w:tc>
        <w:tc>
          <w:tcPr>
            <w:tcW w:w="5337" w:type="dxa"/>
            <w:tcBorders>
              <w:bottom w:val="single" w:sz="4" w:space="0" w:color="auto"/>
            </w:tcBorders>
          </w:tcPr>
          <w:p w:rsidR="003A4E9D" w:rsidRPr="000205F8" w:rsidRDefault="003A4E9D" w:rsidP="007A673A">
            <w:pPr>
              <w:pStyle w:val="ConsPlusNormal"/>
              <w:rPr>
                <w:rFonts w:ascii="Times New Roman" w:hAnsi="Times New Roman" w:cs="Times New Roman"/>
                <w:sz w:val="24"/>
                <w:szCs w:val="24"/>
              </w:rPr>
            </w:pPr>
          </w:p>
        </w:tc>
      </w:tr>
      <w:tr w:rsidR="003A4E9D" w:rsidRPr="000205F8" w:rsidTr="00AA29D0">
        <w:tc>
          <w:tcPr>
            <w:tcW w:w="2494" w:type="dxa"/>
            <w:tcBorders>
              <w:top w:val="single" w:sz="4" w:space="0" w:color="auto"/>
            </w:tcBorders>
          </w:tcPr>
          <w:p w:rsidR="003A4E9D" w:rsidRPr="000205F8" w:rsidRDefault="003A4E9D" w:rsidP="007A673A">
            <w:pPr>
              <w:pStyle w:val="ConsPlusNormal"/>
              <w:rPr>
                <w:rFonts w:ascii="Times New Roman" w:hAnsi="Times New Roman" w:cs="Times New Roman"/>
                <w:sz w:val="24"/>
                <w:szCs w:val="24"/>
              </w:rPr>
            </w:pPr>
            <w:r w:rsidRPr="000205F8">
              <w:rPr>
                <w:rFonts w:ascii="Times New Roman" w:hAnsi="Times New Roman" w:cs="Times New Roman"/>
                <w:sz w:val="24"/>
                <w:szCs w:val="24"/>
              </w:rPr>
              <w:t>Должность</w:t>
            </w:r>
          </w:p>
        </w:tc>
        <w:tc>
          <w:tcPr>
            <w:tcW w:w="2154" w:type="dxa"/>
            <w:tcBorders>
              <w:top w:val="single" w:sz="4" w:space="0" w:color="auto"/>
            </w:tcBorders>
          </w:tcPr>
          <w:p w:rsidR="003A4E9D" w:rsidRPr="000205F8" w:rsidRDefault="003A4E9D" w:rsidP="007A673A">
            <w:pPr>
              <w:pStyle w:val="ConsPlusNormal"/>
              <w:jc w:val="center"/>
              <w:rPr>
                <w:rFonts w:ascii="Times New Roman" w:hAnsi="Times New Roman" w:cs="Times New Roman"/>
                <w:sz w:val="24"/>
                <w:szCs w:val="24"/>
              </w:rPr>
            </w:pPr>
            <w:r w:rsidRPr="000205F8">
              <w:rPr>
                <w:rFonts w:ascii="Times New Roman" w:hAnsi="Times New Roman" w:cs="Times New Roman"/>
                <w:sz w:val="24"/>
                <w:szCs w:val="24"/>
              </w:rPr>
              <w:t>(подпись)</w:t>
            </w:r>
          </w:p>
        </w:tc>
        <w:tc>
          <w:tcPr>
            <w:tcW w:w="5337" w:type="dxa"/>
            <w:tcBorders>
              <w:top w:val="single" w:sz="4" w:space="0" w:color="auto"/>
            </w:tcBorders>
          </w:tcPr>
          <w:p w:rsidR="000A14D4" w:rsidRPr="000205F8" w:rsidRDefault="003A4E9D" w:rsidP="000A14D4">
            <w:pPr>
              <w:pStyle w:val="ConsPlusNormal"/>
              <w:jc w:val="center"/>
              <w:rPr>
                <w:rFonts w:ascii="Times New Roman" w:hAnsi="Times New Roman" w:cs="Times New Roman"/>
                <w:sz w:val="24"/>
                <w:szCs w:val="24"/>
              </w:rPr>
            </w:pPr>
            <w:r w:rsidRPr="000205F8">
              <w:rPr>
                <w:rFonts w:ascii="Times New Roman" w:hAnsi="Times New Roman" w:cs="Times New Roman"/>
                <w:sz w:val="24"/>
                <w:szCs w:val="24"/>
              </w:rPr>
              <w:t>Фамилия Имя Отчество (при наличии)</w:t>
            </w:r>
          </w:p>
        </w:tc>
      </w:tr>
    </w:tbl>
    <w:p w:rsidR="001E4FD1" w:rsidRPr="004845C7" w:rsidRDefault="000A14D4" w:rsidP="0029388E">
      <w:pPr>
        <w:tabs>
          <w:tab w:val="left" w:pos="709"/>
          <w:tab w:val="left" w:pos="4500"/>
          <w:tab w:val="left" w:pos="9355"/>
        </w:tabs>
        <w:ind w:right="-5"/>
        <w:outlineLvl w:val="0"/>
        <w:rPr>
          <w:szCs w:val="28"/>
        </w:rPr>
      </w:pPr>
      <w:r>
        <w:rPr>
          <w:szCs w:val="28"/>
        </w:rPr>
        <w:t>»</w:t>
      </w:r>
      <w:r w:rsidR="002D5DB9">
        <w:rPr>
          <w:szCs w:val="28"/>
        </w:rPr>
        <w:t>;</w:t>
      </w:r>
    </w:p>
    <w:p w:rsidR="00AE6FD4" w:rsidRDefault="00AE6FD4" w:rsidP="004845C7">
      <w:pPr>
        <w:tabs>
          <w:tab w:val="left" w:pos="709"/>
          <w:tab w:val="left" w:pos="4500"/>
          <w:tab w:val="left" w:pos="9355"/>
        </w:tabs>
        <w:ind w:right="-5"/>
        <w:outlineLvl w:val="0"/>
        <w:rPr>
          <w:szCs w:val="28"/>
        </w:rPr>
      </w:pPr>
    </w:p>
    <w:p w:rsidR="008F2308" w:rsidRDefault="002D5DB9" w:rsidP="0030795E">
      <w:pPr>
        <w:tabs>
          <w:tab w:val="left" w:pos="709"/>
          <w:tab w:val="left" w:pos="4500"/>
          <w:tab w:val="left" w:pos="9355"/>
        </w:tabs>
        <w:ind w:right="-5" w:firstLine="709"/>
        <w:outlineLvl w:val="0"/>
        <w:rPr>
          <w:lang w:bidi="ru-RU"/>
        </w:rPr>
      </w:pPr>
      <w:r>
        <w:rPr>
          <w:szCs w:val="28"/>
        </w:rPr>
        <w:t>П</w:t>
      </w:r>
      <w:r w:rsidR="008F2308" w:rsidRPr="004845C7">
        <w:rPr>
          <w:szCs w:val="28"/>
        </w:rPr>
        <w:t>риложение 4</w:t>
      </w:r>
      <w:r w:rsidR="004845C7" w:rsidRPr="004845C7">
        <w:rPr>
          <w:b/>
          <w:bCs/>
          <w:szCs w:val="28"/>
        </w:rPr>
        <w:t xml:space="preserve"> </w:t>
      </w:r>
      <w:r w:rsidR="00F17E7C" w:rsidRPr="00F17E7C">
        <w:rPr>
          <w:bCs/>
          <w:szCs w:val="28"/>
        </w:rPr>
        <w:t>к Порядку</w:t>
      </w:r>
      <w:r w:rsidR="00F17E7C">
        <w:rPr>
          <w:b/>
          <w:bCs/>
          <w:szCs w:val="28"/>
        </w:rPr>
        <w:t xml:space="preserve"> </w:t>
      </w:r>
      <w:r w:rsidR="008F2308" w:rsidRPr="004845C7">
        <w:rPr>
          <w:lang w:bidi="ru-RU"/>
        </w:rPr>
        <w:t>изложить в следующей редакции:</w:t>
      </w:r>
    </w:p>
    <w:p w:rsidR="000A14D4" w:rsidRPr="004845C7" w:rsidRDefault="000A14D4" w:rsidP="0030795E">
      <w:pPr>
        <w:tabs>
          <w:tab w:val="left" w:pos="709"/>
          <w:tab w:val="left" w:pos="4500"/>
          <w:tab w:val="left" w:pos="9355"/>
        </w:tabs>
        <w:ind w:right="-5" w:firstLine="709"/>
        <w:outlineLvl w:val="0"/>
        <w:rPr>
          <w:b/>
          <w:bCs/>
          <w:szCs w:val="28"/>
        </w:rPr>
      </w:pPr>
      <w:r>
        <w:rPr>
          <w:lang w:bidi="ru-RU"/>
        </w:rPr>
        <w:t>«</w:t>
      </w:r>
    </w:p>
    <w:p w:rsidR="00AE6FD4" w:rsidRDefault="004845C7" w:rsidP="004845C7">
      <w:pPr>
        <w:pStyle w:val="ConsPlusNormal"/>
        <w:ind w:right="849"/>
        <w:jc w:val="right"/>
        <w:rPr>
          <w:lang w:bidi="ru-RU"/>
        </w:rPr>
      </w:pPr>
      <w:r w:rsidRPr="004845C7">
        <w:rPr>
          <w:lang w:bidi="ru-RU"/>
        </w:rPr>
        <w:tab/>
      </w:r>
    </w:p>
    <w:p w:rsidR="004845C7" w:rsidRPr="00F17E7C" w:rsidRDefault="004845C7" w:rsidP="004845C7">
      <w:pPr>
        <w:pStyle w:val="ConsPlusNormal"/>
        <w:ind w:right="849"/>
        <w:jc w:val="right"/>
        <w:rPr>
          <w:rFonts w:ascii="Times New Roman" w:hAnsi="Times New Roman" w:cs="Times New Roman"/>
          <w:sz w:val="28"/>
          <w:szCs w:val="28"/>
        </w:rPr>
      </w:pPr>
      <w:r w:rsidRPr="00F17E7C">
        <w:rPr>
          <w:rFonts w:ascii="Times New Roman" w:hAnsi="Times New Roman" w:cs="Times New Roman"/>
          <w:sz w:val="28"/>
          <w:szCs w:val="28"/>
        </w:rPr>
        <w:t>Форма 2/ЧС</w:t>
      </w:r>
    </w:p>
    <w:p w:rsidR="008F2308" w:rsidRPr="008962A2" w:rsidRDefault="008F2308" w:rsidP="004845C7">
      <w:pPr>
        <w:pStyle w:val="a3"/>
        <w:tabs>
          <w:tab w:val="left" w:pos="709"/>
          <w:tab w:val="left" w:pos="7236"/>
        </w:tabs>
        <w:ind w:left="1068" w:right="-5"/>
        <w:outlineLvl w:val="0"/>
        <w:rPr>
          <w:szCs w:val="28"/>
          <w:lang w:bidi="ru-RU"/>
        </w:rPr>
      </w:pPr>
    </w:p>
    <w:p w:rsidR="008F2308" w:rsidRPr="008962A2" w:rsidRDefault="008F2308" w:rsidP="008F2308">
      <w:pPr>
        <w:pStyle w:val="ConsPlusNormal"/>
        <w:ind w:left="1068"/>
        <w:jc w:val="center"/>
        <w:rPr>
          <w:rFonts w:ascii="Times New Roman" w:hAnsi="Times New Roman" w:cs="Times New Roman"/>
          <w:sz w:val="28"/>
          <w:szCs w:val="28"/>
        </w:rPr>
      </w:pPr>
      <w:r w:rsidRPr="008962A2">
        <w:rPr>
          <w:rFonts w:ascii="Times New Roman" w:hAnsi="Times New Roman" w:cs="Times New Roman"/>
          <w:sz w:val="28"/>
          <w:szCs w:val="28"/>
        </w:rPr>
        <w:t>Донесение</w:t>
      </w:r>
    </w:p>
    <w:p w:rsidR="008F2308" w:rsidRPr="008962A2" w:rsidRDefault="008F2308" w:rsidP="008F2308">
      <w:pPr>
        <w:pStyle w:val="ConsPlusNormal"/>
        <w:ind w:left="1068"/>
        <w:jc w:val="center"/>
        <w:rPr>
          <w:rFonts w:ascii="Times New Roman" w:hAnsi="Times New Roman" w:cs="Times New Roman"/>
          <w:sz w:val="28"/>
          <w:szCs w:val="28"/>
        </w:rPr>
      </w:pPr>
      <w:r w:rsidRPr="008962A2">
        <w:rPr>
          <w:rFonts w:ascii="Times New Roman" w:hAnsi="Times New Roman" w:cs="Times New Roman"/>
          <w:sz w:val="28"/>
          <w:szCs w:val="28"/>
        </w:rPr>
        <w:t>о факте и основных параметрах чрезвычайной ситуации</w:t>
      </w:r>
    </w:p>
    <w:p w:rsidR="008F2308" w:rsidRPr="004845C7" w:rsidRDefault="008F2308" w:rsidP="008F2308">
      <w:pPr>
        <w:pStyle w:val="ConsPlusNormal"/>
        <w:ind w:left="1068"/>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6379"/>
        <w:gridCol w:w="2835"/>
      </w:tblGrid>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Показатели</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Содержание донесения</w:t>
            </w:r>
          </w:p>
        </w:tc>
      </w:tr>
      <w:tr w:rsidR="004845C7" w:rsidRPr="00AA29D0" w:rsidTr="00AA29D0">
        <w:tc>
          <w:tcPr>
            <w:tcW w:w="9985" w:type="dxa"/>
            <w:gridSpan w:val="3"/>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outlineLvl w:val="2"/>
              <w:rPr>
                <w:rFonts w:ascii="Times New Roman" w:hAnsi="Times New Roman" w:cs="Times New Roman"/>
                <w:sz w:val="24"/>
                <w:szCs w:val="24"/>
              </w:rPr>
            </w:pPr>
            <w:bookmarkStart w:id="20" w:name="Par448"/>
            <w:bookmarkEnd w:id="20"/>
            <w:r w:rsidRPr="00AA29D0">
              <w:rPr>
                <w:rFonts w:ascii="Times New Roman" w:hAnsi="Times New Roman" w:cs="Times New Roman"/>
                <w:sz w:val="24"/>
                <w:szCs w:val="24"/>
              </w:rPr>
              <w:t>1. Общие данные</w:t>
            </w: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bookmarkStart w:id="21" w:name="Par449"/>
            <w:bookmarkEnd w:id="21"/>
            <w:r w:rsidRPr="00AA29D0">
              <w:rPr>
                <w:rFonts w:ascii="Times New Roman" w:hAnsi="Times New Roman" w:cs="Times New Roman"/>
                <w:sz w:val="24"/>
                <w:szCs w:val="24"/>
              </w:rPr>
              <w:t>1.1.</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Наименование ЧС</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bookmarkStart w:id="22" w:name="Par452"/>
            <w:bookmarkEnd w:id="22"/>
            <w:r w:rsidRPr="00AA29D0">
              <w:rPr>
                <w:rFonts w:ascii="Times New Roman" w:hAnsi="Times New Roman" w:cs="Times New Roman"/>
                <w:sz w:val="24"/>
                <w:szCs w:val="24"/>
              </w:rPr>
              <w:t>1.2.</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Классификация ЧС</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bookmarkStart w:id="23" w:name="Par455"/>
            <w:bookmarkEnd w:id="23"/>
            <w:r w:rsidRPr="00AA29D0">
              <w:rPr>
                <w:rFonts w:ascii="Times New Roman" w:hAnsi="Times New Roman" w:cs="Times New Roman"/>
                <w:sz w:val="24"/>
                <w:szCs w:val="24"/>
              </w:rPr>
              <w:t>1.3.</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Источник ЧС</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bookmarkStart w:id="24" w:name="Par458"/>
            <w:bookmarkEnd w:id="24"/>
            <w:r w:rsidRPr="00AA29D0">
              <w:rPr>
                <w:rFonts w:ascii="Times New Roman" w:hAnsi="Times New Roman" w:cs="Times New Roman"/>
                <w:sz w:val="24"/>
                <w:szCs w:val="24"/>
              </w:rPr>
              <w:t>1.4.</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 xml:space="preserve">Дата и время возникновения ЧС </w:t>
            </w:r>
            <w:proofErr w:type="gramStart"/>
            <w:r w:rsidRPr="00AA29D0">
              <w:rPr>
                <w:rFonts w:ascii="Times New Roman" w:hAnsi="Times New Roman" w:cs="Times New Roman"/>
                <w:sz w:val="24"/>
                <w:szCs w:val="24"/>
              </w:rPr>
              <w:t>МСК</w:t>
            </w:r>
            <w:proofErr w:type="gramEnd"/>
            <w:r w:rsidRPr="00AA29D0">
              <w:rPr>
                <w:rFonts w:ascii="Times New Roman" w:hAnsi="Times New Roman" w:cs="Times New Roman"/>
                <w:sz w:val="24"/>
                <w:szCs w:val="24"/>
              </w:rPr>
              <w:t xml:space="preserve"> (час, мин.)</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bookmarkStart w:id="25" w:name="Par461"/>
            <w:bookmarkEnd w:id="25"/>
            <w:r w:rsidRPr="00AA29D0">
              <w:rPr>
                <w:rFonts w:ascii="Times New Roman" w:hAnsi="Times New Roman" w:cs="Times New Roman"/>
                <w:sz w:val="24"/>
                <w:szCs w:val="24"/>
              </w:rPr>
              <w:t>1.5.</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Дата и время возникновения ЧС МСТ (час, мин.)</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bookmarkStart w:id="26" w:name="Par464"/>
            <w:bookmarkEnd w:id="26"/>
            <w:r w:rsidRPr="00AA29D0">
              <w:rPr>
                <w:rFonts w:ascii="Times New Roman" w:hAnsi="Times New Roman" w:cs="Times New Roman"/>
                <w:sz w:val="24"/>
                <w:szCs w:val="24"/>
              </w:rPr>
              <w:t>1.6.</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Наименование федерального округа</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1.7.</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Субъект РФ</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1.8.</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Муниципально</w:t>
            </w:r>
            <w:proofErr w:type="gramStart"/>
            <w:r w:rsidRPr="00AA29D0">
              <w:rPr>
                <w:rFonts w:ascii="Times New Roman" w:hAnsi="Times New Roman" w:cs="Times New Roman"/>
                <w:sz w:val="24"/>
                <w:szCs w:val="24"/>
              </w:rPr>
              <w:t>е(</w:t>
            </w:r>
            <w:proofErr w:type="spellStart"/>
            <w:proofErr w:type="gramEnd"/>
            <w:r w:rsidRPr="00AA29D0">
              <w:rPr>
                <w:rFonts w:ascii="Times New Roman" w:hAnsi="Times New Roman" w:cs="Times New Roman"/>
                <w:sz w:val="24"/>
                <w:szCs w:val="24"/>
              </w:rPr>
              <w:t>ые</w:t>
            </w:r>
            <w:proofErr w:type="spellEnd"/>
            <w:r w:rsidRPr="00AA29D0">
              <w:rPr>
                <w:rFonts w:ascii="Times New Roman" w:hAnsi="Times New Roman" w:cs="Times New Roman"/>
                <w:sz w:val="24"/>
                <w:szCs w:val="24"/>
              </w:rPr>
              <w:t>) образование(я)</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bookmarkStart w:id="27" w:name="Par473"/>
            <w:bookmarkEnd w:id="27"/>
            <w:r w:rsidRPr="00AA29D0">
              <w:rPr>
                <w:rFonts w:ascii="Times New Roman" w:hAnsi="Times New Roman" w:cs="Times New Roman"/>
                <w:sz w:val="24"/>
                <w:szCs w:val="24"/>
              </w:rPr>
              <w:t>1.9.</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Населенны</w:t>
            </w:r>
            <w:proofErr w:type="gramStart"/>
            <w:r w:rsidRPr="00AA29D0">
              <w:rPr>
                <w:rFonts w:ascii="Times New Roman" w:hAnsi="Times New Roman" w:cs="Times New Roman"/>
                <w:sz w:val="24"/>
                <w:szCs w:val="24"/>
              </w:rPr>
              <w:t>й(</w:t>
            </w:r>
            <w:proofErr w:type="gramEnd"/>
            <w:r w:rsidRPr="00AA29D0">
              <w:rPr>
                <w:rFonts w:ascii="Times New Roman" w:hAnsi="Times New Roman" w:cs="Times New Roman"/>
                <w:sz w:val="24"/>
                <w:szCs w:val="24"/>
              </w:rPr>
              <w:t>е) пункт(ы)</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bookmarkStart w:id="28" w:name="Par476"/>
            <w:bookmarkEnd w:id="28"/>
            <w:r w:rsidRPr="00AA29D0">
              <w:rPr>
                <w:rFonts w:ascii="Times New Roman" w:hAnsi="Times New Roman" w:cs="Times New Roman"/>
                <w:sz w:val="24"/>
                <w:szCs w:val="24"/>
              </w:rPr>
              <w:t>1.10.</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Площадь зоны ЧС (га)</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bookmarkStart w:id="29" w:name="Par479"/>
            <w:bookmarkEnd w:id="29"/>
            <w:r w:rsidRPr="00AA29D0">
              <w:rPr>
                <w:rFonts w:ascii="Times New Roman" w:hAnsi="Times New Roman" w:cs="Times New Roman"/>
                <w:sz w:val="24"/>
                <w:szCs w:val="24"/>
              </w:rPr>
              <w:t>1.11.</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Объек</w:t>
            </w:r>
            <w:proofErr w:type="gramStart"/>
            <w:r w:rsidRPr="00AA29D0">
              <w:rPr>
                <w:rFonts w:ascii="Times New Roman" w:hAnsi="Times New Roman" w:cs="Times New Roman"/>
                <w:sz w:val="24"/>
                <w:szCs w:val="24"/>
              </w:rPr>
              <w:t>т(</w:t>
            </w:r>
            <w:proofErr w:type="gramEnd"/>
            <w:r w:rsidRPr="00AA29D0">
              <w:rPr>
                <w:rFonts w:ascii="Times New Roman" w:hAnsi="Times New Roman" w:cs="Times New Roman"/>
                <w:sz w:val="24"/>
                <w:szCs w:val="24"/>
              </w:rPr>
              <w:t>ы) (наименование)</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bookmarkStart w:id="30" w:name="Par482"/>
            <w:bookmarkEnd w:id="30"/>
            <w:r w:rsidRPr="00AA29D0">
              <w:rPr>
                <w:rFonts w:ascii="Times New Roman" w:hAnsi="Times New Roman" w:cs="Times New Roman"/>
                <w:sz w:val="24"/>
                <w:szCs w:val="24"/>
              </w:rPr>
              <w:t>1.12.</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Форма собственности</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bookmarkStart w:id="31" w:name="Par485"/>
            <w:bookmarkEnd w:id="31"/>
            <w:r w:rsidRPr="00AA29D0">
              <w:rPr>
                <w:rFonts w:ascii="Times New Roman" w:hAnsi="Times New Roman" w:cs="Times New Roman"/>
                <w:sz w:val="24"/>
                <w:szCs w:val="24"/>
              </w:rPr>
              <w:t>1.13.</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Принадлежность (федеральному органу исполнительной власти, госкорпорации, субъекту Российской Федерации, муниципальному образованию, организации)</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bookmarkStart w:id="32" w:name="Par488"/>
            <w:bookmarkEnd w:id="32"/>
            <w:r w:rsidRPr="00AA29D0">
              <w:rPr>
                <w:rFonts w:ascii="Times New Roman" w:hAnsi="Times New Roman" w:cs="Times New Roman"/>
                <w:sz w:val="24"/>
                <w:szCs w:val="24"/>
              </w:rPr>
              <w:t>1.14.</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Дополнительная информация</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9985" w:type="dxa"/>
            <w:gridSpan w:val="3"/>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outlineLvl w:val="2"/>
              <w:rPr>
                <w:rFonts w:ascii="Times New Roman" w:hAnsi="Times New Roman" w:cs="Times New Roman"/>
                <w:sz w:val="24"/>
                <w:szCs w:val="24"/>
              </w:rPr>
            </w:pPr>
            <w:bookmarkStart w:id="33" w:name="Par491"/>
            <w:bookmarkEnd w:id="33"/>
            <w:r w:rsidRPr="00AA29D0">
              <w:rPr>
                <w:rFonts w:ascii="Times New Roman" w:hAnsi="Times New Roman" w:cs="Times New Roman"/>
                <w:sz w:val="24"/>
                <w:szCs w:val="24"/>
              </w:rPr>
              <w:t>2. Метеоданные</w:t>
            </w: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bookmarkStart w:id="34" w:name="Par492"/>
            <w:bookmarkEnd w:id="34"/>
            <w:r w:rsidRPr="00AA29D0">
              <w:rPr>
                <w:rFonts w:ascii="Times New Roman" w:hAnsi="Times New Roman" w:cs="Times New Roman"/>
                <w:sz w:val="24"/>
                <w:szCs w:val="24"/>
              </w:rPr>
              <w:lastRenderedPageBreak/>
              <w:t>2.1.</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Температура воздуха (°C)</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bookmarkStart w:id="35" w:name="Par495"/>
            <w:bookmarkEnd w:id="35"/>
            <w:r w:rsidRPr="00AA29D0">
              <w:rPr>
                <w:rFonts w:ascii="Times New Roman" w:hAnsi="Times New Roman" w:cs="Times New Roman"/>
                <w:sz w:val="24"/>
                <w:szCs w:val="24"/>
              </w:rPr>
              <w:t>2.2.</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 xml:space="preserve">Направление и скорость среднего ветра (град., </w:t>
            </w:r>
            <w:proofErr w:type="gramStart"/>
            <w:r w:rsidRPr="00AA29D0">
              <w:rPr>
                <w:rFonts w:ascii="Times New Roman" w:hAnsi="Times New Roman" w:cs="Times New Roman"/>
                <w:sz w:val="24"/>
                <w:szCs w:val="24"/>
              </w:rPr>
              <w:t>м</w:t>
            </w:r>
            <w:proofErr w:type="gramEnd"/>
            <w:r w:rsidRPr="00AA29D0">
              <w:rPr>
                <w:rFonts w:ascii="Times New Roman" w:hAnsi="Times New Roman" w:cs="Times New Roman"/>
                <w:sz w:val="24"/>
                <w:szCs w:val="24"/>
              </w:rPr>
              <w:t>/с)</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bookmarkStart w:id="36" w:name="Par498"/>
            <w:bookmarkEnd w:id="36"/>
            <w:r w:rsidRPr="00AA29D0">
              <w:rPr>
                <w:rFonts w:ascii="Times New Roman" w:hAnsi="Times New Roman" w:cs="Times New Roman"/>
                <w:sz w:val="24"/>
                <w:szCs w:val="24"/>
              </w:rPr>
              <w:t>2.3.</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Осадки: вид, количество (</w:t>
            </w:r>
            <w:proofErr w:type="gramStart"/>
            <w:r w:rsidRPr="00AA29D0">
              <w:rPr>
                <w:rFonts w:ascii="Times New Roman" w:hAnsi="Times New Roman" w:cs="Times New Roman"/>
                <w:sz w:val="24"/>
                <w:szCs w:val="24"/>
              </w:rPr>
              <w:t>мм</w:t>
            </w:r>
            <w:proofErr w:type="gramEnd"/>
            <w:r w:rsidRPr="00AA29D0">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bookmarkStart w:id="37" w:name="Par501"/>
            <w:bookmarkEnd w:id="37"/>
            <w:r w:rsidRPr="00AA29D0">
              <w:rPr>
                <w:rFonts w:ascii="Times New Roman" w:hAnsi="Times New Roman" w:cs="Times New Roman"/>
                <w:sz w:val="24"/>
                <w:szCs w:val="24"/>
              </w:rPr>
              <w:t>2.4.</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Видимость (м)</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9985" w:type="dxa"/>
            <w:gridSpan w:val="3"/>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outlineLvl w:val="2"/>
              <w:rPr>
                <w:rFonts w:ascii="Times New Roman" w:hAnsi="Times New Roman" w:cs="Times New Roman"/>
                <w:sz w:val="24"/>
                <w:szCs w:val="24"/>
              </w:rPr>
            </w:pPr>
            <w:bookmarkStart w:id="38" w:name="Par504"/>
            <w:bookmarkEnd w:id="38"/>
            <w:r w:rsidRPr="00AA29D0">
              <w:rPr>
                <w:rFonts w:ascii="Times New Roman" w:hAnsi="Times New Roman" w:cs="Times New Roman"/>
                <w:sz w:val="24"/>
                <w:szCs w:val="24"/>
              </w:rPr>
              <w:t>3. Пострадало</w:t>
            </w: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bookmarkStart w:id="39" w:name="Par505"/>
            <w:bookmarkEnd w:id="39"/>
            <w:r w:rsidRPr="00AA29D0">
              <w:rPr>
                <w:rFonts w:ascii="Times New Roman" w:hAnsi="Times New Roman" w:cs="Times New Roman"/>
                <w:sz w:val="24"/>
                <w:szCs w:val="24"/>
              </w:rPr>
              <w:t>3.1.</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Всего (чел.)</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3.1.1.</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В том числе дети (чел.)</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3.2.</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Погибло (чел.)</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3.2.1.</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В том числе дети (чел.)</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3.3.</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Госпитализировано (чел.)</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3.3.1.</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В том числе дети (чел.)</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bookmarkStart w:id="40" w:name="Par523"/>
            <w:bookmarkEnd w:id="40"/>
            <w:r w:rsidRPr="00AA29D0">
              <w:rPr>
                <w:rFonts w:ascii="Times New Roman" w:hAnsi="Times New Roman" w:cs="Times New Roman"/>
                <w:sz w:val="24"/>
                <w:szCs w:val="24"/>
              </w:rPr>
              <w:t>3.4.</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Медицинская помощь оказана в амбулаторных условиях (чел.)</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3.4.1.</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В том числе дети (чел.)</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bookmarkStart w:id="41" w:name="Par529"/>
            <w:bookmarkEnd w:id="41"/>
            <w:r w:rsidRPr="00AA29D0">
              <w:rPr>
                <w:rFonts w:ascii="Times New Roman" w:hAnsi="Times New Roman" w:cs="Times New Roman"/>
                <w:sz w:val="24"/>
                <w:szCs w:val="24"/>
              </w:rPr>
              <w:t>3.5.</w:t>
            </w: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Дополнительная информация</w:t>
            </w: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9985" w:type="dxa"/>
            <w:gridSpan w:val="3"/>
            <w:tcBorders>
              <w:top w:val="single" w:sz="4" w:space="0" w:color="auto"/>
              <w:left w:val="single" w:sz="4" w:space="0" w:color="auto"/>
              <w:bottom w:val="single" w:sz="4" w:space="0" w:color="auto"/>
              <w:right w:val="single" w:sz="4" w:space="0" w:color="auto"/>
            </w:tcBorders>
          </w:tcPr>
          <w:p w:rsidR="008F2308" w:rsidRPr="00AA29D0" w:rsidRDefault="008F2308" w:rsidP="00AA29D0">
            <w:pPr>
              <w:pStyle w:val="ConsPlusNormal"/>
              <w:outlineLvl w:val="2"/>
              <w:rPr>
                <w:rFonts w:ascii="Times New Roman" w:hAnsi="Times New Roman" w:cs="Times New Roman"/>
                <w:sz w:val="24"/>
                <w:szCs w:val="24"/>
              </w:rPr>
            </w:pPr>
            <w:bookmarkStart w:id="42" w:name="Par532"/>
            <w:bookmarkEnd w:id="42"/>
            <w:r w:rsidRPr="00AA29D0">
              <w:rPr>
                <w:rFonts w:ascii="Times New Roman" w:hAnsi="Times New Roman" w:cs="Times New Roman"/>
                <w:sz w:val="24"/>
                <w:szCs w:val="24"/>
              </w:rPr>
              <w:t>4. Основные характеристики чрезвычайной ситуации</w:t>
            </w:r>
            <w:r w:rsidR="00AA29D0">
              <w:rPr>
                <w:rFonts w:ascii="Times New Roman" w:hAnsi="Times New Roman" w:cs="Times New Roman"/>
                <w:sz w:val="24"/>
                <w:szCs w:val="24"/>
              </w:rPr>
              <w:t xml:space="preserve"> </w:t>
            </w:r>
            <w:r w:rsidRPr="00AA29D0">
              <w:rPr>
                <w:rFonts w:ascii="Times New Roman" w:hAnsi="Times New Roman" w:cs="Times New Roman"/>
                <w:sz w:val="24"/>
                <w:szCs w:val="24"/>
              </w:rPr>
              <w:t>(в зависимости от источника чрезвычайной ситуации)</w:t>
            </w:r>
          </w:p>
        </w:tc>
      </w:tr>
      <w:tr w:rsidR="004845C7"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9985" w:type="dxa"/>
            <w:gridSpan w:val="3"/>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outlineLvl w:val="2"/>
              <w:rPr>
                <w:rFonts w:ascii="Times New Roman" w:hAnsi="Times New Roman" w:cs="Times New Roman"/>
                <w:sz w:val="24"/>
                <w:szCs w:val="24"/>
              </w:rPr>
            </w:pPr>
            <w:bookmarkStart w:id="43" w:name="Par537"/>
            <w:bookmarkEnd w:id="43"/>
            <w:r w:rsidRPr="00AA29D0">
              <w:rPr>
                <w:rFonts w:ascii="Times New Roman" w:hAnsi="Times New Roman" w:cs="Times New Roman"/>
                <w:sz w:val="24"/>
                <w:szCs w:val="24"/>
              </w:rPr>
              <w:t>5. Дополнительные данные</w:t>
            </w:r>
          </w:p>
        </w:tc>
      </w:tr>
      <w:tr w:rsidR="008F2308" w:rsidRPr="00AA29D0" w:rsidTr="00AA29D0">
        <w:tc>
          <w:tcPr>
            <w:tcW w:w="771"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bl>
    <w:p w:rsidR="008F2308" w:rsidRPr="00AA29D0" w:rsidRDefault="008F2308" w:rsidP="00F17E7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154"/>
        <w:gridCol w:w="5337"/>
      </w:tblGrid>
      <w:tr w:rsidR="004845C7" w:rsidRPr="00AA29D0" w:rsidTr="00AA29D0">
        <w:tc>
          <w:tcPr>
            <w:tcW w:w="2494" w:type="dxa"/>
            <w:tcBorders>
              <w:bottom w:val="single" w:sz="4" w:space="0" w:color="auto"/>
            </w:tcBorders>
          </w:tcPr>
          <w:p w:rsidR="008F2308" w:rsidRPr="00AA29D0" w:rsidRDefault="008F2308" w:rsidP="007A673A">
            <w:pPr>
              <w:pStyle w:val="ConsPlusNormal"/>
              <w:rPr>
                <w:rFonts w:ascii="Times New Roman" w:hAnsi="Times New Roman" w:cs="Times New Roman"/>
                <w:sz w:val="24"/>
                <w:szCs w:val="24"/>
              </w:rPr>
            </w:pPr>
          </w:p>
        </w:tc>
        <w:tc>
          <w:tcPr>
            <w:tcW w:w="2154" w:type="dxa"/>
            <w:tcBorders>
              <w:bottom w:val="single" w:sz="4" w:space="0" w:color="auto"/>
            </w:tcBorders>
          </w:tcPr>
          <w:p w:rsidR="008F2308" w:rsidRPr="00AA29D0" w:rsidRDefault="008F2308" w:rsidP="007A673A">
            <w:pPr>
              <w:pStyle w:val="ConsPlusNormal"/>
              <w:rPr>
                <w:rFonts w:ascii="Times New Roman" w:hAnsi="Times New Roman" w:cs="Times New Roman"/>
                <w:sz w:val="24"/>
                <w:szCs w:val="24"/>
              </w:rPr>
            </w:pPr>
          </w:p>
        </w:tc>
        <w:tc>
          <w:tcPr>
            <w:tcW w:w="5337" w:type="dxa"/>
            <w:tcBorders>
              <w:bottom w:val="single" w:sz="4" w:space="0" w:color="auto"/>
            </w:tcBorders>
          </w:tcPr>
          <w:p w:rsidR="008F2308" w:rsidRPr="00AA29D0" w:rsidRDefault="008F2308" w:rsidP="007A673A">
            <w:pPr>
              <w:pStyle w:val="ConsPlusNormal"/>
              <w:rPr>
                <w:rFonts w:ascii="Times New Roman" w:hAnsi="Times New Roman" w:cs="Times New Roman"/>
                <w:sz w:val="24"/>
                <w:szCs w:val="24"/>
              </w:rPr>
            </w:pPr>
          </w:p>
        </w:tc>
      </w:tr>
      <w:tr w:rsidR="004845C7" w:rsidRPr="00AA29D0" w:rsidTr="00AA29D0">
        <w:tc>
          <w:tcPr>
            <w:tcW w:w="2494" w:type="dxa"/>
            <w:tcBorders>
              <w:top w:val="single" w:sz="4" w:space="0" w:color="auto"/>
            </w:tcBorders>
          </w:tcPr>
          <w:p w:rsidR="008F2308" w:rsidRPr="00AA29D0" w:rsidRDefault="008F2308"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Должность</w:t>
            </w:r>
          </w:p>
        </w:tc>
        <w:tc>
          <w:tcPr>
            <w:tcW w:w="2154" w:type="dxa"/>
            <w:tcBorders>
              <w:top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(подпись)</w:t>
            </w:r>
          </w:p>
        </w:tc>
        <w:tc>
          <w:tcPr>
            <w:tcW w:w="5337" w:type="dxa"/>
            <w:tcBorders>
              <w:top w:val="single" w:sz="4" w:space="0" w:color="auto"/>
            </w:tcBorders>
          </w:tcPr>
          <w:p w:rsidR="008F2308" w:rsidRPr="00AA29D0" w:rsidRDefault="008F2308"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Фамилия Имя Отчество (при наличии)</w:t>
            </w:r>
          </w:p>
        </w:tc>
      </w:tr>
    </w:tbl>
    <w:p w:rsidR="008F2308" w:rsidRPr="004845C7" w:rsidRDefault="00A508F8" w:rsidP="0029388E">
      <w:pPr>
        <w:tabs>
          <w:tab w:val="left" w:pos="709"/>
          <w:tab w:val="left" w:pos="4500"/>
          <w:tab w:val="left" w:pos="9355"/>
        </w:tabs>
        <w:ind w:right="-5"/>
        <w:outlineLvl w:val="0"/>
        <w:rPr>
          <w:szCs w:val="28"/>
        </w:rPr>
      </w:pPr>
      <w:r>
        <w:rPr>
          <w:szCs w:val="28"/>
        </w:rPr>
        <w:t>»</w:t>
      </w:r>
      <w:r w:rsidR="00DE25BA">
        <w:rPr>
          <w:szCs w:val="28"/>
        </w:rPr>
        <w:t>;</w:t>
      </w:r>
    </w:p>
    <w:p w:rsidR="008F2308" w:rsidRDefault="00DE25BA" w:rsidP="0030795E">
      <w:pPr>
        <w:tabs>
          <w:tab w:val="left" w:pos="709"/>
          <w:tab w:val="left" w:pos="4500"/>
          <w:tab w:val="left" w:pos="9355"/>
        </w:tabs>
        <w:ind w:right="-5" w:firstLine="709"/>
        <w:outlineLvl w:val="0"/>
        <w:rPr>
          <w:lang w:bidi="ru-RU"/>
        </w:rPr>
      </w:pPr>
      <w:r>
        <w:rPr>
          <w:szCs w:val="28"/>
        </w:rPr>
        <w:t>п</w:t>
      </w:r>
      <w:r w:rsidR="008F2308" w:rsidRPr="004845C7">
        <w:rPr>
          <w:szCs w:val="28"/>
        </w:rPr>
        <w:t>риложение 5</w:t>
      </w:r>
      <w:r w:rsidR="004845C7" w:rsidRPr="004845C7">
        <w:rPr>
          <w:b/>
          <w:bCs/>
          <w:szCs w:val="28"/>
        </w:rPr>
        <w:t xml:space="preserve"> </w:t>
      </w:r>
      <w:r w:rsidR="00F17E7C" w:rsidRPr="00F17E7C">
        <w:rPr>
          <w:bCs/>
          <w:szCs w:val="28"/>
        </w:rPr>
        <w:t>к Порядку</w:t>
      </w:r>
      <w:r w:rsidR="00F17E7C">
        <w:rPr>
          <w:b/>
          <w:bCs/>
          <w:szCs w:val="28"/>
        </w:rPr>
        <w:t xml:space="preserve"> </w:t>
      </w:r>
      <w:r w:rsidR="008F2308" w:rsidRPr="004845C7">
        <w:rPr>
          <w:lang w:bidi="ru-RU"/>
        </w:rPr>
        <w:t>изложить в следующей редакции:</w:t>
      </w:r>
    </w:p>
    <w:p w:rsidR="001505B4" w:rsidRPr="004845C7" w:rsidRDefault="001505B4" w:rsidP="0030795E">
      <w:pPr>
        <w:tabs>
          <w:tab w:val="left" w:pos="709"/>
          <w:tab w:val="left" w:pos="4500"/>
          <w:tab w:val="left" w:pos="9355"/>
        </w:tabs>
        <w:ind w:right="-5" w:firstLine="709"/>
        <w:outlineLvl w:val="0"/>
        <w:rPr>
          <w:b/>
          <w:bCs/>
          <w:szCs w:val="28"/>
        </w:rPr>
      </w:pPr>
      <w:r>
        <w:rPr>
          <w:lang w:bidi="ru-RU"/>
        </w:rPr>
        <w:t>«</w:t>
      </w:r>
    </w:p>
    <w:p w:rsidR="004845C7" w:rsidRPr="00F17E7C" w:rsidRDefault="00F17E7C" w:rsidP="004845C7">
      <w:pPr>
        <w:pStyle w:val="ConsPlusNormal"/>
        <w:ind w:right="990"/>
        <w:jc w:val="right"/>
        <w:rPr>
          <w:rFonts w:ascii="Times New Roman" w:hAnsi="Times New Roman" w:cs="Times New Roman"/>
          <w:sz w:val="28"/>
          <w:szCs w:val="28"/>
        </w:rPr>
      </w:pPr>
      <w:r>
        <w:rPr>
          <w:rFonts w:ascii="Times New Roman" w:hAnsi="Times New Roman" w:cs="Times New Roman"/>
          <w:sz w:val="28"/>
          <w:szCs w:val="28"/>
        </w:rPr>
        <w:t xml:space="preserve">   </w:t>
      </w:r>
      <w:r w:rsidR="004845C7" w:rsidRPr="00F17E7C">
        <w:rPr>
          <w:rFonts w:ascii="Times New Roman" w:hAnsi="Times New Roman" w:cs="Times New Roman"/>
          <w:sz w:val="28"/>
          <w:szCs w:val="28"/>
        </w:rPr>
        <w:t>Форма 3/ЧС</w:t>
      </w:r>
    </w:p>
    <w:p w:rsidR="008F2308" w:rsidRPr="008962A2" w:rsidRDefault="008F2308" w:rsidP="004845C7">
      <w:pPr>
        <w:tabs>
          <w:tab w:val="left" w:pos="8076"/>
        </w:tabs>
        <w:ind w:right="-5"/>
        <w:outlineLvl w:val="0"/>
        <w:rPr>
          <w:szCs w:val="28"/>
        </w:rPr>
      </w:pPr>
    </w:p>
    <w:p w:rsidR="000F25F9" w:rsidRPr="008962A2" w:rsidRDefault="000F25F9" w:rsidP="000F25F9">
      <w:pPr>
        <w:pStyle w:val="ConsPlusNormal"/>
        <w:jc w:val="center"/>
        <w:rPr>
          <w:rFonts w:ascii="Times New Roman" w:hAnsi="Times New Roman" w:cs="Times New Roman"/>
          <w:sz w:val="28"/>
          <w:szCs w:val="28"/>
        </w:rPr>
      </w:pPr>
      <w:r w:rsidRPr="008962A2">
        <w:rPr>
          <w:rFonts w:ascii="Times New Roman" w:hAnsi="Times New Roman" w:cs="Times New Roman"/>
          <w:sz w:val="28"/>
          <w:szCs w:val="28"/>
        </w:rPr>
        <w:t>Донесение</w:t>
      </w:r>
    </w:p>
    <w:p w:rsidR="000F25F9" w:rsidRPr="008962A2" w:rsidRDefault="000F25F9" w:rsidP="000F25F9">
      <w:pPr>
        <w:pStyle w:val="ConsPlusNormal"/>
        <w:jc w:val="center"/>
        <w:rPr>
          <w:rFonts w:ascii="Times New Roman" w:hAnsi="Times New Roman" w:cs="Times New Roman"/>
          <w:sz w:val="28"/>
          <w:szCs w:val="28"/>
        </w:rPr>
      </w:pPr>
      <w:r w:rsidRPr="008962A2">
        <w:rPr>
          <w:rFonts w:ascii="Times New Roman" w:hAnsi="Times New Roman" w:cs="Times New Roman"/>
          <w:sz w:val="28"/>
          <w:szCs w:val="28"/>
        </w:rPr>
        <w:t>о мерах по защите населения и территорий, ведении</w:t>
      </w:r>
    </w:p>
    <w:p w:rsidR="000F25F9" w:rsidRPr="008962A2" w:rsidRDefault="000F25F9" w:rsidP="000F25F9">
      <w:pPr>
        <w:pStyle w:val="ConsPlusNormal"/>
        <w:jc w:val="center"/>
        <w:rPr>
          <w:rFonts w:ascii="Times New Roman" w:hAnsi="Times New Roman" w:cs="Times New Roman"/>
          <w:sz w:val="28"/>
          <w:szCs w:val="28"/>
        </w:rPr>
      </w:pPr>
      <w:r w:rsidRPr="008962A2">
        <w:rPr>
          <w:rFonts w:ascii="Times New Roman" w:hAnsi="Times New Roman" w:cs="Times New Roman"/>
          <w:sz w:val="28"/>
          <w:szCs w:val="28"/>
        </w:rPr>
        <w:t>аварийно-спасательных и других неотложных работ</w:t>
      </w:r>
    </w:p>
    <w:p w:rsidR="000F25F9" w:rsidRPr="004845C7" w:rsidRDefault="000F25F9" w:rsidP="000F25F9">
      <w:pPr>
        <w:pStyle w:val="ConsPlusNormal"/>
        <w:jc w:val="both"/>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913"/>
        <w:gridCol w:w="6520"/>
        <w:gridCol w:w="2552"/>
      </w:tblGrid>
      <w:tr w:rsidR="004845C7" w:rsidRPr="00AA29D0" w:rsidTr="00AA29D0">
        <w:tc>
          <w:tcPr>
            <w:tcW w:w="913"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Показатели</w:t>
            </w:r>
          </w:p>
        </w:tc>
        <w:tc>
          <w:tcPr>
            <w:tcW w:w="2552"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Содержание донесения</w:t>
            </w:r>
          </w:p>
        </w:tc>
      </w:tr>
      <w:tr w:rsidR="004845C7" w:rsidRPr="00AA29D0" w:rsidTr="00AA29D0">
        <w:tc>
          <w:tcPr>
            <w:tcW w:w="9985" w:type="dxa"/>
            <w:gridSpan w:val="3"/>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outlineLvl w:val="2"/>
              <w:rPr>
                <w:rFonts w:ascii="Times New Roman" w:hAnsi="Times New Roman" w:cs="Times New Roman"/>
                <w:sz w:val="24"/>
                <w:szCs w:val="24"/>
              </w:rPr>
            </w:pPr>
            <w:bookmarkStart w:id="44" w:name="Par571"/>
            <w:bookmarkEnd w:id="44"/>
            <w:r w:rsidRPr="00AA29D0">
              <w:rPr>
                <w:rFonts w:ascii="Times New Roman" w:hAnsi="Times New Roman" w:cs="Times New Roman"/>
                <w:sz w:val="24"/>
                <w:szCs w:val="24"/>
              </w:rPr>
              <w:t>1. Общие данные</w:t>
            </w:r>
          </w:p>
        </w:tc>
      </w:tr>
      <w:tr w:rsidR="004845C7" w:rsidRPr="00AA29D0" w:rsidTr="00AA29D0">
        <w:tc>
          <w:tcPr>
            <w:tcW w:w="913"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jc w:val="center"/>
              <w:rPr>
                <w:rFonts w:ascii="Times New Roman" w:hAnsi="Times New Roman" w:cs="Times New Roman"/>
                <w:sz w:val="24"/>
                <w:szCs w:val="24"/>
              </w:rPr>
            </w:pPr>
            <w:bookmarkStart w:id="45" w:name="Par572"/>
            <w:bookmarkEnd w:id="45"/>
            <w:r w:rsidRPr="00AA29D0">
              <w:rPr>
                <w:rFonts w:ascii="Times New Roman" w:hAnsi="Times New Roman" w:cs="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Наименование ЧС</w:t>
            </w:r>
          </w:p>
        </w:tc>
        <w:tc>
          <w:tcPr>
            <w:tcW w:w="2552"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p>
        </w:tc>
      </w:tr>
      <w:tr w:rsidR="004845C7" w:rsidRPr="00AA29D0" w:rsidTr="00AA29D0">
        <w:tc>
          <w:tcPr>
            <w:tcW w:w="9985" w:type="dxa"/>
            <w:gridSpan w:val="3"/>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outlineLvl w:val="2"/>
              <w:rPr>
                <w:rFonts w:ascii="Times New Roman" w:hAnsi="Times New Roman" w:cs="Times New Roman"/>
                <w:sz w:val="24"/>
                <w:szCs w:val="24"/>
              </w:rPr>
            </w:pPr>
            <w:bookmarkStart w:id="46" w:name="Par575"/>
            <w:bookmarkEnd w:id="46"/>
            <w:r w:rsidRPr="00AA29D0">
              <w:rPr>
                <w:rFonts w:ascii="Times New Roman" w:hAnsi="Times New Roman" w:cs="Times New Roman"/>
                <w:sz w:val="24"/>
                <w:szCs w:val="24"/>
              </w:rPr>
              <w:t>2. Население</w:t>
            </w:r>
          </w:p>
        </w:tc>
      </w:tr>
      <w:tr w:rsidR="004845C7" w:rsidRPr="00AA29D0" w:rsidTr="00AA29D0">
        <w:tc>
          <w:tcPr>
            <w:tcW w:w="913"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jc w:val="center"/>
              <w:rPr>
                <w:rFonts w:ascii="Times New Roman" w:hAnsi="Times New Roman" w:cs="Times New Roman"/>
                <w:sz w:val="24"/>
                <w:szCs w:val="24"/>
              </w:rPr>
            </w:pPr>
            <w:bookmarkStart w:id="47" w:name="Par576"/>
            <w:bookmarkEnd w:id="47"/>
            <w:r w:rsidRPr="00AA29D0">
              <w:rPr>
                <w:rFonts w:ascii="Times New Roman" w:hAnsi="Times New Roman" w:cs="Times New Roman"/>
                <w:sz w:val="24"/>
                <w:szCs w:val="24"/>
              </w:rPr>
              <w:lastRenderedPageBreak/>
              <w:t>2.1.</w:t>
            </w:r>
          </w:p>
        </w:tc>
        <w:tc>
          <w:tcPr>
            <w:tcW w:w="6520"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Всего в зоне ЧС (чел.)</w:t>
            </w:r>
          </w:p>
        </w:tc>
        <w:tc>
          <w:tcPr>
            <w:tcW w:w="2552"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p>
        </w:tc>
      </w:tr>
      <w:tr w:rsidR="004845C7" w:rsidRPr="00AA29D0" w:rsidTr="00AA29D0">
        <w:tc>
          <w:tcPr>
            <w:tcW w:w="913"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jc w:val="center"/>
              <w:rPr>
                <w:rFonts w:ascii="Times New Roman" w:hAnsi="Times New Roman" w:cs="Times New Roman"/>
                <w:sz w:val="24"/>
                <w:szCs w:val="24"/>
              </w:rPr>
            </w:pPr>
            <w:bookmarkStart w:id="48" w:name="Par579"/>
            <w:bookmarkEnd w:id="48"/>
            <w:r w:rsidRPr="00AA29D0">
              <w:rPr>
                <w:rFonts w:ascii="Times New Roman" w:hAnsi="Times New Roman" w:cs="Times New Roman"/>
                <w:sz w:val="24"/>
                <w:szCs w:val="24"/>
              </w:rPr>
              <w:t>2.2.</w:t>
            </w:r>
          </w:p>
        </w:tc>
        <w:tc>
          <w:tcPr>
            <w:tcW w:w="6520"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в том числе дети (чел.)</w:t>
            </w:r>
          </w:p>
        </w:tc>
        <w:tc>
          <w:tcPr>
            <w:tcW w:w="2552"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p>
        </w:tc>
      </w:tr>
      <w:tr w:rsidR="004845C7" w:rsidRPr="00AA29D0" w:rsidTr="00AA29D0">
        <w:tc>
          <w:tcPr>
            <w:tcW w:w="9985" w:type="dxa"/>
            <w:gridSpan w:val="3"/>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outlineLvl w:val="2"/>
              <w:rPr>
                <w:rFonts w:ascii="Times New Roman" w:hAnsi="Times New Roman" w:cs="Times New Roman"/>
                <w:sz w:val="24"/>
                <w:szCs w:val="24"/>
              </w:rPr>
            </w:pPr>
            <w:bookmarkStart w:id="49" w:name="Par582"/>
            <w:bookmarkEnd w:id="49"/>
            <w:r w:rsidRPr="00AA29D0">
              <w:rPr>
                <w:rFonts w:ascii="Times New Roman" w:hAnsi="Times New Roman" w:cs="Times New Roman"/>
                <w:sz w:val="24"/>
                <w:szCs w:val="24"/>
              </w:rPr>
              <w:t>3. Пострадало</w:t>
            </w:r>
          </w:p>
        </w:tc>
      </w:tr>
      <w:tr w:rsidR="004845C7" w:rsidRPr="00AA29D0" w:rsidTr="00AA29D0">
        <w:tc>
          <w:tcPr>
            <w:tcW w:w="913"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jc w:val="center"/>
              <w:rPr>
                <w:rFonts w:ascii="Times New Roman" w:hAnsi="Times New Roman" w:cs="Times New Roman"/>
                <w:sz w:val="24"/>
                <w:szCs w:val="24"/>
              </w:rPr>
            </w:pPr>
            <w:bookmarkStart w:id="50" w:name="Par583"/>
            <w:bookmarkEnd w:id="50"/>
            <w:r w:rsidRPr="00AA29D0">
              <w:rPr>
                <w:rFonts w:ascii="Times New Roman" w:hAnsi="Times New Roman" w:cs="Times New Roman"/>
                <w:sz w:val="24"/>
                <w:szCs w:val="24"/>
              </w:rPr>
              <w:t>3.1.</w:t>
            </w:r>
          </w:p>
        </w:tc>
        <w:tc>
          <w:tcPr>
            <w:tcW w:w="6520"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Всего (чел.)</w:t>
            </w:r>
          </w:p>
        </w:tc>
        <w:tc>
          <w:tcPr>
            <w:tcW w:w="2552"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p>
        </w:tc>
      </w:tr>
      <w:tr w:rsidR="004845C7" w:rsidRPr="00AA29D0" w:rsidTr="00AA29D0">
        <w:trPr>
          <w:trHeight w:val="396"/>
        </w:trPr>
        <w:tc>
          <w:tcPr>
            <w:tcW w:w="913"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3.1.1.</w:t>
            </w:r>
          </w:p>
        </w:tc>
        <w:tc>
          <w:tcPr>
            <w:tcW w:w="6520"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в том числе дети (чел.)</w:t>
            </w:r>
          </w:p>
        </w:tc>
        <w:tc>
          <w:tcPr>
            <w:tcW w:w="2552"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p>
        </w:tc>
      </w:tr>
      <w:tr w:rsidR="004845C7" w:rsidRPr="00AA29D0" w:rsidTr="00AA29D0">
        <w:tc>
          <w:tcPr>
            <w:tcW w:w="913"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3.2.</w:t>
            </w:r>
          </w:p>
        </w:tc>
        <w:tc>
          <w:tcPr>
            <w:tcW w:w="6520"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Из них погибло, всего (чел.)</w:t>
            </w:r>
          </w:p>
        </w:tc>
        <w:tc>
          <w:tcPr>
            <w:tcW w:w="2552"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p>
        </w:tc>
      </w:tr>
      <w:tr w:rsidR="004845C7" w:rsidRPr="00AA29D0" w:rsidTr="00AA29D0">
        <w:tc>
          <w:tcPr>
            <w:tcW w:w="913"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3.2.1.</w:t>
            </w:r>
          </w:p>
        </w:tc>
        <w:tc>
          <w:tcPr>
            <w:tcW w:w="6520"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в том числе дети (чел.)</w:t>
            </w:r>
          </w:p>
        </w:tc>
        <w:tc>
          <w:tcPr>
            <w:tcW w:w="2552"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p>
        </w:tc>
      </w:tr>
      <w:tr w:rsidR="004845C7" w:rsidRPr="00AA29D0" w:rsidTr="00AA29D0">
        <w:tc>
          <w:tcPr>
            <w:tcW w:w="913"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3.3.</w:t>
            </w:r>
          </w:p>
        </w:tc>
        <w:tc>
          <w:tcPr>
            <w:tcW w:w="6520"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Получили ущерб здоровью (чел.)</w:t>
            </w:r>
          </w:p>
        </w:tc>
        <w:tc>
          <w:tcPr>
            <w:tcW w:w="2552"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p>
        </w:tc>
      </w:tr>
      <w:tr w:rsidR="004845C7" w:rsidRPr="00AA29D0" w:rsidTr="00AA29D0">
        <w:tc>
          <w:tcPr>
            <w:tcW w:w="913"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3.3.1.</w:t>
            </w:r>
          </w:p>
        </w:tc>
        <w:tc>
          <w:tcPr>
            <w:tcW w:w="6520"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в том числе дети (чел.)</w:t>
            </w:r>
          </w:p>
        </w:tc>
        <w:tc>
          <w:tcPr>
            <w:tcW w:w="2552"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p>
        </w:tc>
      </w:tr>
      <w:tr w:rsidR="004845C7" w:rsidRPr="00AA29D0" w:rsidTr="00AA29D0">
        <w:tc>
          <w:tcPr>
            <w:tcW w:w="913"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jc w:val="center"/>
              <w:rPr>
                <w:rFonts w:ascii="Times New Roman" w:hAnsi="Times New Roman" w:cs="Times New Roman"/>
                <w:sz w:val="24"/>
                <w:szCs w:val="24"/>
              </w:rPr>
            </w:pPr>
            <w:bookmarkStart w:id="51" w:name="Par601"/>
            <w:bookmarkEnd w:id="51"/>
            <w:r w:rsidRPr="00AA29D0">
              <w:rPr>
                <w:rFonts w:ascii="Times New Roman" w:hAnsi="Times New Roman" w:cs="Times New Roman"/>
                <w:sz w:val="24"/>
                <w:szCs w:val="24"/>
              </w:rPr>
              <w:t>3.4.</w:t>
            </w:r>
          </w:p>
        </w:tc>
        <w:tc>
          <w:tcPr>
            <w:tcW w:w="6520"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Количество людей с нарушением условий жизнедеятельности (чел.)</w:t>
            </w:r>
          </w:p>
        </w:tc>
        <w:tc>
          <w:tcPr>
            <w:tcW w:w="2552"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p>
        </w:tc>
      </w:tr>
      <w:tr w:rsidR="004845C7" w:rsidRPr="00AA29D0" w:rsidTr="00AA29D0">
        <w:tc>
          <w:tcPr>
            <w:tcW w:w="913"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3.4.1</w:t>
            </w:r>
          </w:p>
        </w:tc>
        <w:tc>
          <w:tcPr>
            <w:tcW w:w="6520"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в том числе дети (чел.)</w:t>
            </w:r>
          </w:p>
        </w:tc>
        <w:tc>
          <w:tcPr>
            <w:tcW w:w="2552"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p>
        </w:tc>
      </w:tr>
      <w:tr w:rsidR="004845C7" w:rsidRPr="00AA29D0" w:rsidTr="00AA29D0">
        <w:tc>
          <w:tcPr>
            <w:tcW w:w="913"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jc w:val="center"/>
              <w:rPr>
                <w:rFonts w:ascii="Times New Roman" w:hAnsi="Times New Roman" w:cs="Times New Roman"/>
                <w:sz w:val="24"/>
                <w:szCs w:val="24"/>
              </w:rPr>
            </w:pPr>
            <w:bookmarkStart w:id="52" w:name="Par607"/>
            <w:bookmarkEnd w:id="52"/>
            <w:r w:rsidRPr="00AA29D0">
              <w:rPr>
                <w:rFonts w:ascii="Times New Roman" w:hAnsi="Times New Roman" w:cs="Times New Roman"/>
                <w:sz w:val="24"/>
                <w:szCs w:val="24"/>
              </w:rPr>
              <w:t>3.5.</w:t>
            </w:r>
          </w:p>
        </w:tc>
        <w:tc>
          <w:tcPr>
            <w:tcW w:w="6520"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Дополнительная текстовая информация</w:t>
            </w:r>
          </w:p>
        </w:tc>
        <w:tc>
          <w:tcPr>
            <w:tcW w:w="2552"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p>
        </w:tc>
      </w:tr>
      <w:tr w:rsidR="004845C7" w:rsidRPr="00AA29D0" w:rsidTr="00AA29D0">
        <w:tc>
          <w:tcPr>
            <w:tcW w:w="9985" w:type="dxa"/>
            <w:gridSpan w:val="3"/>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outlineLvl w:val="2"/>
              <w:rPr>
                <w:rFonts w:ascii="Times New Roman" w:hAnsi="Times New Roman" w:cs="Times New Roman"/>
                <w:sz w:val="24"/>
                <w:szCs w:val="24"/>
              </w:rPr>
            </w:pPr>
            <w:bookmarkStart w:id="53" w:name="Par610"/>
            <w:bookmarkEnd w:id="53"/>
            <w:r w:rsidRPr="00AA29D0">
              <w:rPr>
                <w:rFonts w:ascii="Times New Roman" w:hAnsi="Times New Roman" w:cs="Times New Roman"/>
                <w:sz w:val="24"/>
                <w:szCs w:val="24"/>
              </w:rPr>
              <w:t>4. Наименование и объем мер по защите населения и территорий,</w:t>
            </w:r>
          </w:p>
          <w:p w:rsidR="000F25F9" w:rsidRPr="00AA29D0" w:rsidRDefault="000F25F9" w:rsidP="007A673A">
            <w:pPr>
              <w:pStyle w:val="ConsPlusNormal"/>
              <w:rPr>
                <w:rFonts w:ascii="Times New Roman" w:hAnsi="Times New Roman" w:cs="Times New Roman"/>
                <w:sz w:val="24"/>
                <w:szCs w:val="24"/>
              </w:rPr>
            </w:pPr>
            <w:proofErr w:type="gramStart"/>
            <w:r w:rsidRPr="00AA29D0">
              <w:rPr>
                <w:rFonts w:ascii="Times New Roman" w:hAnsi="Times New Roman" w:cs="Times New Roman"/>
                <w:sz w:val="24"/>
                <w:szCs w:val="24"/>
              </w:rPr>
              <w:t>ведении</w:t>
            </w:r>
            <w:proofErr w:type="gramEnd"/>
            <w:r w:rsidRPr="00AA29D0">
              <w:rPr>
                <w:rFonts w:ascii="Times New Roman" w:hAnsi="Times New Roman" w:cs="Times New Roman"/>
                <w:sz w:val="24"/>
                <w:szCs w:val="24"/>
              </w:rPr>
              <w:t xml:space="preserve"> аварийно-спасательных и других неотложных работ</w:t>
            </w:r>
          </w:p>
        </w:tc>
      </w:tr>
      <w:tr w:rsidR="004845C7" w:rsidRPr="00AA29D0" w:rsidTr="00AA29D0">
        <w:tc>
          <w:tcPr>
            <w:tcW w:w="913"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4.1.</w:t>
            </w:r>
          </w:p>
        </w:tc>
        <w:tc>
          <w:tcPr>
            <w:tcW w:w="6520"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Наименование меры по защите населения и территорий от ЧС</w:t>
            </w:r>
          </w:p>
        </w:tc>
        <w:tc>
          <w:tcPr>
            <w:tcW w:w="2552"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p>
        </w:tc>
      </w:tr>
      <w:tr w:rsidR="004845C7" w:rsidRPr="00AA29D0" w:rsidTr="00AA29D0">
        <w:tc>
          <w:tcPr>
            <w:tcW w:w="913"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4.2.</w:t>
            </w:r>
          </w:p>
        </w:tc>
        <w:tc>
          <w:tcPr>
            <w:tcW w:w="6520"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Наименование аварийно-спасательных и других неотложных работ</w:t>
            </w:r>
          </w:p>
        </w:tc>
        <w:tc>
          <w:tcPr>
            <w:tcW w:w="2552"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p>
        </w:tc>
      </w:tr>
      <w:tr w:rsidR="004845C7" w:rsidRPr="00AA29D0" w:rsidTr="00AA29D0">
        <w:tc>
          <w:tcPr>
            <w:tcW w:w="9985" w:type="dxa"/>
            <w:gridSpan w:val="3"/>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outlineLvl w:val="2"/>
              <w:rPr>
                <w:rFonts w:ascii="Times New Roman" w:hAnsi="Times New Roman" w:cs="Times New Roman"/>
                <w:sz w:val="24"/>
                <w:szCs w:val="24"/>
              </w:rPr>
            </w:pPr>
            <w:bookmarkStart w:id="54" w:name="Par618"/>
            <w:bookmarkEnd w:id="54"/>
            <w:r w:rsidRPr="00AA29D0">
              <w:rPr>
                <w:rFonts w:ascii="Times New Roman" w:hAnsi="Times New Roman" w:cs="Times New Roman"/>
                <w:sz w:val="24"/>
                <w:szCs w:val="24"/>
              </w:rPr>
              <w:t>5. Дополнительные меры</w:t>
            </w:r>
          </w:p>
        </w:tc>
      </w:tr>
      <w:tr w:rsidR="000F25F9" w:rsidRPr="00AA29D0" w:rsidTr="00AA29D0">
        <w:tc>
          <w:tcPr>
            <w:tcW w:w="913" w:type="dxa"/>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p>
        </w:tc>
        <w:tc>
          <w:tcPr>
            <w:tcW w:w="9072" w:type="dxa"/>
            <w:gridSpan w:val="2"/>
            <w:tcBorders>
              <w:top w:val="single" w:sz="4" w:space="0" w:color="auto"/>
              <w:left w:val="single" w:sz="4" w:space="0" w:color="auto"/>
              <w:bottom w:val="single" w:sz="4" w:space="0" w:color="auto"/>
              <w:right w:val="single" w:sz="4" w:space="0" w:color="auto"/>
            </w:tcBorders>
          </w:tcPr>
          <w:p w:rsidR="000F25F9" w:rsidRPr="00AA29D0" w:rsidRDefault="000F25F9" w:rsidP="007A673A">
            <w:pPr>
              <w:pStyle w:val="ConsPlusNormal"/>
              <w:rPr>
                <w:rFonts w:ascii="Times New Roman" w:hAnsi="Times New Roman" w:cs="Times New Roman"/>
                <w:sz w:val="24"/>
                <w:szCs w:val="24"/>
              </w:rPr>
            </w:pPr>
          </w:p>
        </w:tc>
      </w:tr>
    </w:tbl>
    <w:p w:rsidR="000F25F9" w:rsidRPr="00AA29D0" w:rsidRDefault="000F25F9" w:rsidP="000F25F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154"/>
        <w:gridCol w:w="5337"/>
      </w:tblGrid>
      <w:tr w:rsidR="004845C7" w:rsidRPr="00AA29D0" w:rsidTr="00AA29D0">
        <w:tc>
          <w:tcPr>
            <w:tcW w:w="2494" w:type="dxa"/>
            <w:tcBorders>
              <w:bottom w:val="single" w:sz="4" w:space="0" w:color="auto"/>
            </w:tcBorders>
          </w:tcPr>
          <w:p w:rsidR="000F25F9" w:rsidRPr="00AA29D0" w:rsidRDefault="000F25F9" w:rsidP="007A673A">
            <w:pPr>
              <w:pStyle w:val="ConsPlusNormal"/>
              <w:rPr>
                <w:rFonts w:ascii="Times New Roman" w:hAnsi="Times New Roman" w:cs="Times New Roman"/>
                <w:sz w:val="24"/>
                <w:szCs w:val="24"/>
                <w:lang w:val="en-US"/>
              </w:rPr>
            </w:pPr>
          </w:p>
        </w:tc>
        <w:tc>
          <w:tcPr>
            <w:tcW w:w="2154" w:type="dxa"/>
            <w:tcBorders>
              <w:bottom w:val="single" w:sz="4" w:space="0" w:color="auto"/>
            </w:tcBorders>
          </w:tcPr>
          <w:p w:rsidR="000F25F9" w:rsidRPr="00AA29D0" w:rsidRDefault="000F25F9" w:rsidP="007A673A">
            <w:pPr>
              <w:pStyle w:val="ConsPlusNormal"/>
              <w:rPr>
                <w:rFonts w:ascii="Times New Roman" w:hAnsi="Times New Roman" w:cs="Times New Roman"/>
                <w:sz w:val="24"/>
                <w:szCs w:val="24"/>
              </w:rPr>
            </w:pPr>
          </w:p>
        </w:tc>
        <w:tc>
          <w:tcPr>
            <w:tcW w:w="5337" w:type="dxa"/>
            <w:tcBorders>
              <w:bottom w:val="single" w:sz="4" w:space="0" w:color="auto"/>
            </w:tcBorders>
          </w:tcPr>
          <w:p w:rsidR="000F25F9" w:rsidRPr="00AA29D0" w:rsidRDefault="000F25F9" w:rsidP="007A673A">
            <w:pPr>
              <w:pStyle w:val="ConsPlusNormal"/>
              <w:rPr>
                <w:rFonts w:ascii="Times New Roman" w:hAnsi="Times New Roman" w:cs="Times New Roman"/>
                <w:sz w:val="24"/>
                <w:szCs w:val="24"/>
              </w:rPr>
            </w:pPr>
          </w:p>
        </w:tc>
      </w:tr>
      <w:tr w:rsidR="004845C7" w:rsidRPr="00AA29D0" w:rsidTr="00AA29D0">
        <w:tc>
          <w:tcPr>
            <w:tcW w:w="2494" w:type="dxa"/>
            <w:tcBorders>
              <w:top w:val="single" w:sz="4" w:space="0" w:color="auto"/>
            </w:tcBorders>
          </w:tcPr>
          <w:p w:rsidR="000F25F9" w:rsidRPr="00AA29D0" w:rsidRDefault="000F25F9"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Должность</w:t>
            </w:r>
          </w:p>
        </w:tc>
        <w:tc>
          <w:tcPr>
            <w:tcW w:w="2154" w:type="dxa"/>
            <w:tcBorders>
              <w:top w:val="single" w:sz="4" w:space="0" w:color="auto"/>
            </w:tcBorders>
          </w:tcPr>
          <w:p w:rsidR="000F25F9" w:rsidRPr="00AA29D0" w:rsidRDefault="000F25F9"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(подпись)</w:t>
            </w:r>
          </w:p>
        </w:tc>
        <w:tc>
          <w:tcPr>
            <w:tcW w:w="5337" w:type="dxa"/>
            <w:tcBorders>
              <w:top w:val="single" w:sz="4" w:space="0" w:color="auto"/>
            </w:tcBorders>
          </w:tcPr>
          <w:p w:rsidR="000F25F9" w:rsidRPr="00AA29D0" w:rsidRDefault="000F25F9"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Фамилия Имя Отчество (при наличии)</w:t>
            </w:r>
          </w:p>
        </w:tc>
      </w:tr>
    </w:tbl>
    <w:p w:rsidR="004845C7" w:rsidRPr="004845C7" w:rsidRDefault="001505B4" w:rsidP="004845C7">
      <w:pPr>
        <w:tabs>
          <w:tab w:val="left" w:pos="709"/>
          <w:tab w:val="left" w:pos="4500"/>
          <w:tab w:val="left" w:pos="9355"/>
        </w:tabs>
        <w:ind w:right="-5"/>
        <w:outlineLvl w:val="0"/>
        <w:rPr>
          <w:szCs w:val="28"/>
        </w:rPr>
      </w:pPr>
      <w:r>
        <w:rPr>
          <w:szCs w:val="28"/>
        </w:rPr>
        <w:t>»</w:t>
      </w:r>
      <w:r w:rsidR="00DE25BA">
        <w:rPr>
          <w:szCs w:val="28"/>
        </w:rPr>
        <w:t>;</w:t>
      </w:r>
    </w:p>
    <w:p w:rsidR="001E4FD1" w:rsidRDefault="00DE25BA" w:rsidP="0030795E">
      <w:pPr>
        <w:tabs>
          <w:tab w:val="left" w:pos="709"/>
          <w:tab w:val="left" w:pos="4500"/>
          <w:tab w:val="left" w:pos="9355"/>
        </w:tabs>
        <w:ind w:right="-5" w:firstLine="709"/>
        <w:outlineLvl w:val="0"/>
        <w:rPr>
          <w:lang w:bidi="ru-RU"/>
        </w:rPr>
      </w:pPr>
      <w:r>
        <w:rPr>
          <w:szCs w:val="28"/>
        </w:rPr>
        <w:t>п</w:t>
      </w:r>
      <w:r w:rsidR="001E4FD1" w:rsidRPr="004845C7">
        <w:rPr>
          <w:szCs w:val="28"/>
        </w:rPr>
        <w:t>риложение 6</w:t>
      </w:r>
      <w:r w:rsidR="004845C7" w:rsidRPr="004845C7">
        <w:rPr>
          <w:b/>
          <w:bCs/>
          <w:szCs w:val="28"/>
        </w:rPr>
        <w:t xml:space="preserve"> </w:t>
      </w:r>
      <w:r w:rsidR="008A20FC" w:rsidRPr="008A20FC">
        <w:rPr>
          <w:bCs/>
          <w:szCs w:val="28"/>
        </w:rPr>
        <w:t>к Порядку</w:t>
      </w:r>
      <w:r w:rsidR="008A20FC">
        <w:rPr>
          <w:b/>
          <w:bCs/>
          <w:szCs w:val="28"/>
        </w:rPr>
        <w:t xml:space="preserve"> </w:t>
      </w:r>
      <w:r w:rsidR="001E4FD1" w:rsidRPr="004845C7">
        <w:rPr>
          <w:lang w:bidi="ru-RU"/>
        </w:rPr>
        <w:t>изложить в следующей редакции:</w:t>
      </w:r>
    </w:p>
    <w:p w:rsidR="008A20FC" w:rsidRDefault="001505B4" w:rsidP="001505B4">
      <w:pPr>
        <w:tabs>
          <w:tab w:val="left" w:pos="709"/>
          <w:tab w:val="left" w:pos="4500"/>
          <w:tab w:val="left" w:pos="9355"/>
        </w:tabs>
        <w:ind w:right="-5" w:firstLine="709"/>
        <w:outlineLvl w:val="0"/>
        <w:rPr>
          <w:szCs w:val="28"/>
        </w:rPr>
      </w:pPr>
      <w:r>
        <w:rPr>
          <w:lang w:bidi="ru-RU"/>
        </w:rPr>
        <w:t>«</w:t>
      </w:r>
      <w:r w:rsidR="00AA29D0">
        <w:rPr>
          <w:szCs w:val="28"/>
        </w:rPr>
        <w:t xml:space="preserve"> </w:t>
      </w:r>
      <w:r w:rsidR="00AA29D0">
        <w:rPr>
          <w:szCs w:val="28"/>
        </w:rPr>
        <w:tab/>
      </w:r>
      <w:r w:rsidR="004845C7" w:rsidRPr="004845C7">
        <w:rPr>
          <w:szCs w:val="28"/>
        </w:rPr>
        <w:tab/>
      </w:r>
      <w:r w:rsidR="00AA29D0">
        <w:rPr>
          <w:szCs w:val="28"/>
        </w:rPr>
        <w:t xml:space="preserve"> </w:t>
      </w:r>
      <w:r w:rsidR="00AA29D0">
        <w:rPr>
          <w:szCs w:val="28"/>
        </w:rPr>
        <w:tab/>
      </w:r>
    </w:p>
    <w:p w:rsidR="004845C7" w:rsidRPr="008A20FC" w:rsidRDefault="004845C7" w:rsidP="004845C7">
      <w:pPr>
        <w:pStyle w:val="ConsPlusNormal"/>
        <w:ind w:right="990"/>
        <w:jc w:val="right"/>
        <w:rPr>
          <w:rFonts w:ascii="Times New Roman" w:hAnsi="Times New Roman" w:cs="Times New Roman"/>
          <w:sz w:val="28"/>
          <w:szCs w:val="28"/>
        </w:rPr>
      </w:pPr>
      <w:r w:rsidRPr="008A20FC">
        <w:rPr>
          <w:rFonts w:ascii="Times New Roman" w:hAnsi="Times New Roman" w:cs="Times New Roman"/>
          <w:sz w:val="28"/>
          <w:szCs w:val="28"/>
        </w:rPr>
        <w:t>Форма 4/ЧС</w:t>
      </w:r>
    </w:p>
    <w:p w:rsidR="008F2308" w:rsidRPr="008962A2" w:rsidRDefault="008F2308" w:rsidP="004845C7">
      <w:pPr>
        <w:tabs>
          <w:tab w:val="left" w:pos="6336"/>
        </w:tabs>
        <w:ind w:right="-5"/>
        <w:outlineLvl w:val="0"/>
        <w:rPr>
          <w:szCs w:val="28"/>
        </w:rPr>
      </w:pPr>
    </w:p>
    <w:p w:rsidR="001E4FD1" w:rsidRPr="008962A2" w:rsidRDefault="001E4FD1" w:rsidP="001E4FD1">
      <w:pPr>
        <w:pStyle w:val="ConsPlusNormal"/>
        <w:jc w:val="center"/>
        <w:rPr>
          <w:rFonts w:ascii="Times New Roman" w:hAnsi="Times New Roman" w:cs="Times New Roman"/>
          <w:sz w:val="28"/>
          <w:szCs w:val="28"/>
        </w:rPr>
      </w:pPr>
      <w:r w:rsidRPr="008962A2">
        <w:rPr>
          <w:rFonts w:ascii="Times New Roman" w:hAnsi="Times New Roman" w:cs="Times New Roman"/>
          <w:sz w:val="28"/>
          <w:szCs w:val="28"/>
        </w:rPr>
        <w:t>Донесение</w:t>
      </w:r>
    </w:p>
    <w:p w:rsidR="001E4FD1" w:rsidRPr="008962A2" w:rsidRDefault="001E4FD1" w:rsidP="001E4FD1">
      <w:pPr>
        <w:pStyle w:val="ConsPlusNormal"/>
        <w:jc w:val="center"/>
        <w:rPr>
          <w:rFonts w:ascii="Times New Roman" w:hAnsi="Times New Roman" w:cs="Times New Roman"/>
          <w:sz w:val="28"/>
          <w:szCs w:val="28"/>
        </w:rPr>
      </w:pPr>
      <w:r w:rsidRPr="008962A2">
        <w:rPr>
          <w:rFonts w:ascii="Times New Roman" w:hAnsi="Times New Roman" w:cs="Times New Roman"/>
          <w:sz w:val="28"/>
          <w:szCs w:val="28"/>
        </w:rPr>
        <w:t>о силах и средствах, задействованных для ликвидации</w:t>
      </w:r>
    </w:p>
    <w:p w:rsidR="001E4FD1" w:rsidRPr="008962A2" w:rsidRDefault="001E4FD1" w:rsidP="001E4FD1">
      <w:pPr>
        <w:pStyle w:val="ConsPlusNormal"/>
        <w:jc w:val="center"/>
        <w:rPr>
          <w:rFonts w:ascii="Times New Roman" w:hAnsi="Times New Roman" w:cs="Times New Roman"/>
          <w:sz w:val="28"/>
          <w:szCs w:val="28"/>
        </w:rPr>
      </w:pPr>
      <w:r w:rsidRPr="008962A2">
        <w:rPr>
          <w:rFonts w:ascii="Times New Roman" w:hAnsi="Times New Roman" w:cs="Times New Roman"/>
          <w:sz w:val="28"/>
          <w:szCs w:val="28"/>
        </w:rPr>
        <w:t>чрезвычайной ситуации</w:t>
      </w:r>
    </w:p>
    <w:p w:rsidR="001E4FD1" w:rsidRPr="004845C7" w:rsidRDefault="001E4FD1" w:rsidP="001E4F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40"/>
        <w:gridCol w:w="1360"/>
        <w:gridCol w:w="1333"/>
        <w:gridCol w:w="2551"/>
      </w:tblGrid>
      <w:tr w:rsidR="004845C7" w:rsidRPr="00AA29D0" w:rsidTr="008A20FC">
        <w:tc>
          <w:tcPr>
            <w:tcW w:w="4740"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8A20FC">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Подразделения</w:t>
            </w:r>
          </w:p>
        </w:tc>
        <w:tc>
          <w:tcPr>
            <w:tcW w:w="1360"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8A20FC">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Личный состав</w:t>
            </w:r>
          </w:p>
        </w:tc>
        <w:tc>
          <w:tcPr>
            <w:tcW w:w="133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8A20FC">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Техника</w:t>
            </w:r>
          </w:p>
        </w:tc>
        <w:tc>
          <w:tcPr>
            <w:tcW w:w="2551"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8A20FC">
            <w:pPr>
              <w:pStyle w:val="ConsPlusNormal"/>
              <w:jc w:val="center"/>
              <w:rPr>
                <w:rFonts w:ascii="Times New Roman" w:hAnsi="Times New Roman" w:cs="Times New Roman"/>
                <w:sz w:val="24"/>
                <w:szCs w:val="24"/>
              </w:rPr>
            </w:pPr>
            <w:bookmarkStart w:id="55" w:name="Par651"/>
            <w:bookmarkEnd w:id="55"/>
            <w:r w:rsidRPr="00AA29D0">
              <w:rPr>
                <w:rFonts w:ascii="Times New Roman" w:hAnsi="Times New Roman" w:cs="Times New Roman"/>
                <w:sz w:val="24"/>
                <w:szCs w:val="24"/>
              </w:rPr>
              <w:t>Должность, фамилия, имя, отчество (при наличии) и телефон ответственного лица</w:t>
            </w:r>
          </w:p>
        </w:tc>
      </w:tr>
      <w:tr w:rsidR="004845C7" w:rsidRPr="00AA29D0" w:rsidTr="00C75114">
        <w:tc>
          <w:tcPr>
            <w:tcW w:w="9984" w:type="dxa"/>
            <w:gridSpan w:val="4"/>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outlineLvl w:val="2"/>
              <w:rPr>
                <w:rFonts w:ascii="Times New Roman" w:hAnsi="Times New Roman" w:cs="Times New Roman"/>
                <w:sz w:val="24"/>
                <w:szCs w:val="24"/>
              </w:rPr>
            </w:pPr>
            <w:bookmarkStart w:id="56" w:name="Par652"/>
            <w:bookmarkEnd w:id="56"/>
            <w:r w:rsidRPr="00AA29D0">
              <w:rPr>
                <w:rFonts w:ascii="Times New Roman" w:hAnsi="Times New Roman" w:cs="Times New Roman"/>
                <w:sz w:val="24"/>
                <w:szCs w:val="24"/>
              </w:rPr>
              <w:t>1. Силы и средства первого эшелона</w:t>
            </w:r>
          </w:p>
        </w:tc>
      </w:tr>
      <w:tr w:rsidR="004845C7" w:rsidRPr="00AA29D0" w:rsidTr="00C75114">
        <w:tc>
          <w:tcPr>
            <w:tcW w:w="9984" w:type="dxa"/>
            <w:gridSpan w:val="4"/>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bookmarkStart w:id="57" w:name="Par653"/>
            <w:bookmarkEnd w:id="57"/>
            <w:r w:rsidRPr="00AA29D0">
              <w:rPr>
                <w:rFonts w:ascii="Times New Roman" w:hAnsi="Times New Roman" w:cs="Times New Roman"/>
                <w:sz w:val="24"/>
                <w:szCs w:val="24"/>
              </w:rPr>
              <w:lastRenderedPageBreak/>
              <w:t>1.1. от МЧС России</w:t>
            </w:r>
          </w:p>
        </w:tc>
      </w:tr>
      <w:tr w:rsidR="004845C7" w:rsidRPr="00AA29D0" w:rsidTr="00C75114">
        <w:tc>
          <w:tcPr>
            <w:tcW w:w="474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C75114">
        <w:tc>
          <w:tcPr>
            <w:tcW w:w="474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Итого от МЧС России</w:t>
            </w:r>
          </w:p>
        </w:tc>
        <w:tc>
          <w:tcPr>
            <w:tcW w:w="136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C75114">
        <w:tc>
          <w:tcPr>
            <w:tcW w:w="9984" w:type="dxa"/>
            <w:gridSpan w:val="4"/>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bookmarkStart w:id="58" w:name="Par662"/>
            <w:bookmarkEnd w:id="58"/>
            <w:r w:rsidRPr="00AA29D0">
              <w:rPr>
                <w:rFonts w:ascii="Times New Roman" w:hAnsi="Times New Roman" w:cs="Times New Roman"/>
                <w:sz w:val="24"/>
                <w:szCs w:val="24"/>
              </w:rPr>
              <w:t>1.2. Другие ФОИВ, госкорпорации, ОИВ, ОМСУ и организации</w:t>
            </w:r>
          </w:p>
        </w:tc>
      </w:tr>
      <w:tr w:rsidR="004845C7" w:rsidRPr="00AA29D0" w:rsidTr="00C75114">
        <w:tc>
          <w:tcPr>
            <w:tcW w:w="474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C75114">
        <w:tc>
          <w:tcPr>
            <w:tcW w:w="474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Итого от других ФОИВ, госкорпораций, ОИВ, ОМСУ и организаций</w:t>
            </w:r>
          </w:p>
        </w:tc>
        <w:tc>
          <w:tcPr>
            <w:tcW w:w="136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C75114">
        <w:tc>
          <w:tcPr>
            <w:tcW w:w="9984" w:type="dxa"/>
            <w:gridSpan w:val="4"/>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outlineLvl w:val="2"/>
              <w:rPr>
                <w:rFonts w:ascii="Times New Roman" w:hAnsi="Times New Roman" w:cs="Times New Roman"/>
                <w:sz w:val="24"/>
                <w:szCs w:val="24"/>
              </w:rPr>
            </w:pPr>
            <w:bookmarkStart w:id="59" w:name="Par671"/>
            <w:bookmarkEnd w:id="59"/>
            <w:r w:rsidRPr="00AA29D0">
              <w:rPr>
                <w:rFonts w:ascii="Times New Roman" w:hAnsi="Times New Roman" w:cs="Times New Roman"/>
                <w:sz w:val="24"/>
                <w:szCs w:val="24"/>
              </w:rPr>
              <w:t>2. Силы и средства второго эшелона</w:t>
            </w:r>
          </w:p>
        </w:tc>
      </w:tr>
      <w:tr w:rsidR="004845C7" w:rsidRPr="00AA29D0" w:rsidTr="00C75114">
        <w:tc>
          <w:tcPr>
            <w:tcW w:w="9984" w:type="dxa"/>
            <w:gridSpan w:val="4"/>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bookmarkStart w:id="60" w:name="Par672"/>
            <w:bookmarkEnd w:id="60"/>
            <w:r w:rsidRPr="00AA29D0">
              <w:rPr>
                <w:rFonts w:ascii="Times New Roman" w:hAnsi="Times New Roman" w:cs="Times New Roman"/>
                <w:sz w:val="24"/>
                <w:szCs w:val="24"/>
              </w:rPr>
              <w:t>2.1. от МЧС России</w:t>
            </w:r>
          </w:p>
        </w:tc>
      </w:tr>
      <w:tr w:rsidR="004845C7" w:rsidRPr="00AA29D0" w:rsidTr="00C75114">
        <w:tc>
          <w:tcPr>
            <w:tcW w:w="474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C75114">
        <w:tc>
          <w:tcPr>
            <w:tcW w:w="474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Итого от МЧС России</w:t>
            </w:r>
          </w:p>
        </w:tc>
        <w:tc>
          <w:tcPr>
            <w:tcW w:w="136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C75114">
        <w:tc>
          <w:tcPr>
            <w:tcW w:w="9984" w:type="dxa"/>
            <w:gridSpan w:val="4"/>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bookmarkStart w:id="61" w:name="Par681"/>
            <w:bookmarkEnd w:id="61"/>
            <w:r w:rsidRPr="00AA29D0">
              <w:rPr>
                <w:rFonts w:ascii="Times New Roman" w:hAnsi="Times New Roman" w:cs="Times New Roman"/>
                <w:sz w:val="24"/>
                <w:szCs w:val="24"/>
              </w:rPr>
              <w:t>2.2. Другие ФОИВ, госкорпорации, ОИВ, ОМСУ и организации</w:t>
            </w:r>
          </w:p>
        </w:tc>
      </w:tr>
      <w:tr w:rsidR="004845C7" w:rsidRPr="00AA29D0" w:rsidTr="00C75114">
        <w:tc>
          <w:tcPr>
            <w:tcW w:w="474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C75114">
        <w:tc>
          <w:tcPr>
            <w:tcW w:w="474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Итого от других ФОИВ, госкорпораций, ОИВ, ОМСУ и организаций</w:t>
            </w:r>
          </w:p>
        </w:tc>
        <w:tc>
          <w:tcPr>
            <w:tcW w:w="136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C75114">
        <w:tc>
          <w:tcPr>
            <w:tcW w:w="9984" w:type="dxa"/>
            <w:gridSpan w:val="4"/>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outlineLvl w:val="2"/>
              <w:rPr>
                <w:rFonts w:ascii="Times New Roman" w:hAnsi="Times New Roman" w:cs="Times New Roman"/>
                <w:sz w:val="24"/>
                <w:szCs w:val="24"/>
              </w:rPr>
            </w:pPr>
            <w:bookmarkStart w:id="62" w:name="Par690"/>
            <w:bookmarkEnd w:id="62"/>
            <w:r w:rsidRPr="00AA29D0">
              <w:rPr>
                <w:rFonts w:ascii="Times New Roman" w:hAnsi="Times New Roman" w:cs="Times New Roman"/>
                <w:sz w:val="24"/>
                <w:szCs w:val="24"/>
              </w:rPr>
              <w:t>3. Итого силы и средства первого и второго эшелонов</w:t>
            </w:r>
          </w:p>
        </w:tc>
      </w:tr>
      <w:tr w:rsidR="004845C7" w:rsidRPr="00AA29D0" w:rsidTr="00C75114">
        <w:tc>
          <w:tcPr>
            <w:tcW w:w="474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Итого от МЧС России</w:t>
            </w:r>
          </w:p>
        </w:tc>
        <w:tc>
          <w:tcPr>
            <w:tcW w:w="136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C75114">
        <w:tc>
          <w:tcPr>
            <w:tcW w:w="474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Итого от РСЧС</w:t>
            </w:r>
          </w:p>
        </w:tc>
        <w:tc>
          <w:tcPr>
            <w:tcW w:w="136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C75114">
        <w:tc>
          <w:tcPr>
            <w:tcW w:w="9984" w:type="dxa"/>
            <w:gridSpan w:val="4"/>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outlineLvl w:val="2"/>
              <w:rPr>
                <w:rFonts w:ascii="Times New Roman" w:hAnsi="Times New Roman" w:cs="Times New Roman"/>
                <w:sz w:val="24"/>
                <w:szCs w:val="24"/>
              </w:rPr>
            </w:pPr>
            <w:bookmarkStart w:id="63" w:name="Par699"/>
            <w:bookmarkEnd w:id="63"/>
            <w:r w:rsidRPr="00AA29D0">
              <w:rPr>
                <w:rFonts w:ascii="Times New Roman" w:hAnsi="Times New Roman" w:cs="Times New Roman"/>
                <w:sz w:val="24"/>
                <w:szCs w:val="24"/>
              </w:rPr>
              <w:t>4. Силы и средства резерва</w:t>
            </w:r>
          </w:p>
        </w:tc>
      </w:tr>
      <w:tr w:rsidR="004845C7" w:rsidRPr="00AA29D0" w:rsidTr="00C75114">
        <w:tc>
          <w:tcPr>
            <w:tcW w:w="9984" w:type="dxa"/>
            <w:gridSpan w:val="4"/>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bookmarkStart w:id="64" w:name="Par700"/>
            <w:bookmarkEnd w:id="64"/>
            <w:r w:rsidRPr="00AA29D0">
              <w:rPr>
                <w:rFonts w:ascii="Times New Roman" w:hAnsi="Times New Roman" w:cs="Times New Roman"/>
                <w:sz w:val="24"/>
                <w:szCs w:val="24"/>
              </w:rPr>
              <w:t>4.1. от МЧС России</w:t>
            </w:r>
          </w:p>
        </w:tc>
      </w:tr>
      <w:tr w:rsidR="004845C7" w:rsidRPr="00AA29D0" w:rsidTr="00C75114">
        <w:tc>
          <w:tcPr>
            <w:tcW w:w="474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C75114">
        <w:tc>
          <w:tcPr>
            <w:tcW w:w="474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Итого от МЧС России</w:t>
            </w:r>
          </w:p>
        </w:tc>
        <w:tc>
          <w:tcPr>
            <w:tcW w:w="136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w:t>
            </w:r>
          </w:p>
        </w:tc>
      </w:tr>
      <w:tr w:rsidR="004845C7" w:rsidRPr="00AA29D0" w:rsidTr="00C75114">
        <w:tc>
          <w:tcPr>
            <w:tcW w:w="9984" w:type="dxa"/>
            <w:gridSpan w:val="4"/>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bookmarkStart w:id="65" w:name="Par709"/>
            <w:bookmarkEnd w:id="65"/>
            <w:r w:rsidRPr="00AA29D0">
              <w:rPr>
                <w:rFonts w:ascii="Times New Roman" w:hAnsi="Times New Roman" w:cs="Times New Roman"/>
                <w:sz w:val="24"/>
                <w:szCs w:val="24"/>
              </w:rPr>
              <w:t>4.2. Другие ФОИВ, госкорпорации, ОИВ, ОМСУ и организации</w:t>
            </w:r>
          </w:p>
        </w:tc>
      </w:tr>
      <w:tr w:rsidR="004845C7" w:rsidRPr="00AA29D0" w:rsidTr="00C75114">
        <w:tc>
          <w:tcPr>
            <w:tcW w:w="474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C75114">
        <w:tc>
          <w:tcPr>
            <w:tcW w:w="474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Итого от других ФОИВ, госкорпораций, ОИВ, ОМСУ и организаций</w:t>
            </w:r>
          </w:p>
        </w:tc>
        <w:tc>
          <w:tcPr>
            <w:tcW w:w="136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C75114">
        <w:tc>
          <w:tcPr>
            <w:tcW w:w="9984" w:type="dxa"/>
            <w:gridSpan w:val="4"/>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outlineLvl w:val="2"/>
              <w:rPr>
                <w:rFonts w:ascii="Times New Roman" w:hAnsi="Times New Roman" w:cs="Times New Roman"/>
                <w:sz w:val="24"/>
                <w:szCs w:val="24"/>
              </w:rPr>
            </w:pPr>
            <w:bookmarkStart w:id="66" w:name="Par718"/>
            <w:bookmarkEnd w:id="66"/>
            <w:r w:rsidRPr="00AA29D0">
              <w:rPr>
                <w:rFonts w:ascii="Times New Roman" w:hAnsi="Times New Roman" w:cs="Times New Roman"/>
                <w:sz w:val="24"/>
                <w:szCs w:val="24"/>
              </w:rPr>
              <w:t xml:space="preserve">5. Итого силы и </w:t>
            </w:r>
            <w:proofErr w:type="gramStart"/>
            <w:r w:rsidRPr="00AA29D0">
              <w:rPr>
                <w:rFonts w:ascii="Times New Roman" w:hAnsi="Times New Roman" w:cs="Times New Roman"/>
                <w:sz w:val="24"/>
                <w:szCs w:val="24"/>
              </w:rPr>
              <w:t>средства</w:t>
            </w:r>
            <w:proofErr w:type="gramEnd"/>
            <w:r w:rsidRPr="00AA29D0">
              <w:rPr>
                <w:rFonts w:ascii="Times New Roman" w:hAnsi="Times New Roman" w:cs="Times New Roman"/>
                <w:sz w:val="24"/>
                <w:szCs w:val="24"/>
              </w:rPr>
              <w:t xml:space="preserve"> задействованные для ликвидации ЧС</w:t>
            </w:r>
          </w:p>
        </w:tc>
      </w:tr>
      <w:tr w:rsidR="004845C7" w:rsidRPr="00AA29D0" w:rsidTr="00C75114">
        <w:tc>
          <w:tcPr>
            <w:tcW w:w="4740" w:type="dxa"/>
            <w:tcBorders>
              <w:top w:val="single" w:sz="4" w:space="0" w:color="auto"/>
              <w:left w:val="single" w:sz="4" w:space="0" w:color="auto"/>
              <w:bottom w:val="single" w:sz="4" w:space="0" w:color="auto"/>
              <w:right w:val="single" w:sz="4" w:space="0" w:color="auto"/>
            </w:tcBorders>
          </w:tcPr>
          <w:p w:rsidR="001E4FD1" w:rsidRPr="00AA29D0" w:rsidRDefault="001E4FD1" w:rsidP="00AA29D0">
            <w:pPr>
              <w:pStyle w:val="ConsPlusNormal"/>
              <w:rPr>
                <w:rFonts w:ascii="Times New Roman" w:hAnsi="Times New Roman" w:cs="Times New Roman"/>
                <w:sz w:val="24"/>
                <w:szCs w:val="24"/>
              </w:rPr>
            </w:pPr>
            <w:r w:rsidRPr="00AA29D0">
              <w:rPr>
                <w:rFonts w:ascii="Times New Roman" w:hAnsi="Times New Roman" w:cs="Times New Roman"/>
                <w:sz w:val="24"/>
                <w:szCs w:val="24"/>
              </w:rPr>
              <w:t>Всего от МЧС России</w:t>
            </w:r>
            <w:r w:rsidR="00AA29D0">
              <w:rPr>
                <w:rFonts w:ascii="Times New Roman" w:hAnsi="Times New Roman" w:cs="Times New Roman"/>
                <w:sz w:val="24"/>
                <w:szCs w:val="24"/>
              </w:rPr>
              <w:t xml:space="preserve"> </w:t>
            </w:r>
            <w:r w:rsidRPr="00AA29D0">
              <w:rPr>
                <w:rFonts w:ascii="Times New Roman" w:hAnsi="Times New Roman" w:cs="Times New Roman"/>
                <w:sz w:val="24"/>
                <w:szCs w:val="24"/>
              </w:rPr>
              <w:t>(с резервом)</w:t>
            </w:r>
          </w:p>
        </w:tc>
        <w:tc>
          <w:tcPr>
            <w:tcW w:w="136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1E4FD1" w:rsidRPr="00AA29D0" w:rsidTr="00C75114">
        <w:tc>
          <w:tcPr>
            <w:tcW w:w="474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Всего от РСЧС (с резервом)</w:t>
            </w:r>
          </w:p>
        </w:tc>
        <w:tc>
          <w:tcPr>
            <w:tcW w:w="1360"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1333"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bl>
    <w:p w:rsidR="001E4FD1" w:rsidRPr="00AA29D0" w:rsidRDefault="001E4FD1" w:rsidP="001E4FD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154"/>
        <w:gridCol w:w="5337"/>
      </w:tblGrid>
      <w:tr w:rsidR="004845C7" w:rsidRPr="00AA29D0" w:rsidTr="008A20FC">
        <w:tc>
          <w:tcPr>
            <w:tcW w:w="2494" w:type="dxa"/>
            <w:tcBorders>
              <w:bottom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2154" w:type="dxa"/>
            <w:tcBorders>
              <w:bottom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5337" w:type="dxa"/>
            <w:tcBorders>
              <w:bottom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1E4FD1" w:rsidRPr="00AA29D0" w:rsidTr="008A20FC">
        <w:tc>
          <w:tcPr>
            <w:tcW w:w="2494" w:type="dxa"/>
            <w:tcBorders>
              <w:top w:val="single" w:sz="4" w:space="0" w:color="auto"/>
            </w:tcBorders>
          </w:tcPr>
          <w:p w:rsidR="001E4FD1" w:rsidRPr="00AA29D0" w:rsidRDefault="001505B4" w:rsidP="007A673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E4FD1" w:rsidRPr="00AA29D0">
              <w:rPr>
                <w:rFonts w:ascii="Times New Roman" w:hAnsi="Times New Roman" w:cs="Times New Roman"/>
                <w:sz w:val="24"/>
                <w:szCs w:val="24"/>
              </w:rPr>
              <w:t>Должность</w:t>
            </w:r>
          </w:p>
        </w:tc>
        <w:tc>
          <w:tcPr>
            <w:tcW w:w="2154" w:type="dxa"/>
            <w:tcBorders>
              <w:top w:val="single" w:sz="4" w:space="0" w:color="auto"/>
            </w:tcBorders>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(подпись)</w:t>
            </w:r>
          </w:p>
        </w:tc>
        <w:tc>
          <w:tcPr>
            <w:tcW w:w="5337" w:type="dxa"/>
            <w:tcBorders>
              <w:top w:val="single" w:sz="4" w:space="0" w:color="auto"/>
            </w:tcBorders>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Фамилия Имя Отчество (при наличии)</w:t>
            </w:r>
          </w:p>
        </w:tc>
      </w:tr>
    </w:tbl>
    <w:p w:rsidR="001E4FD1" w:rsidRPr="001505B4" w:rsidRDefault="001505B4" w:rsidP="001E4FD1">
      <w:pPr>
        <w:pStyle w:val="ConsPlusNormal"/>
        <w:jc w:val="both"/>
        <w:rPr>
          <w:rFonts w:ascii="Times New Roman" w:hAnsi="Times New Roman" w:cs="Times New Roman"/>
          <w:sz w:val="28"/>
          <w:szCs w:val="28"/>
        </w:rPr>
      </w:pPr>
      <w:r w:rsidRPr="001505B4">
        <w:rPr>
          <w:rFonts w:ascii="Times New Roman" w:hAnsi="Times New Roman" w:cs="Times New Roman"/>
          <w:sz w:val="28"/>
          <w:szCs w:val="28"/>
        </w:rPr>
        <w:t>»</w:t>
      </w:r>
      <w:r w:rsidR="00DE25BA">
        <w:rPr>
          <w:rFonts w:ascii="Times New Roman" w:hAnsi="Times New Roman" w:cs="Times New Roman"/>
          <w:sz w:val="28"/>
          <w:szCs w:val="28"/>
        </w:rPr>
        <w:t>;</w:t>
      </w:r>
    </w:p>
    <w:p w:rsidR="001E4FD1" w:rsidRDefault="00DE25BA" w:rsidP="0030795E">
      <w:pPr>
        <w:tabs>
          <w:tab w:val="left" w:pos="709"/>
          <w:tab w:val="left" w:pos="4500"/>
          <w:tab w:val="left" w:pos="9355"/>
        </w:tabs>
        <w:ind w:right="-5" w:firstLine="709"/>
        <w:outlineLvl w:val="0"/>
        <w:rPr>
          <w:lang w:bidi="ru-RU"/>
        </w:rPr>
      </w:pPr>
      <w:r>
        <w:rPr>
          <w:szCs w:val="28"/>
        </w:rPr>
        <w:lastRenderedPageBreak/>
        <w:t>п</w:t>
      </w:r>
      <w:r w:rsidR="001E4FD1" w:rsidRPr="004845C7">
        <w:rPr>
          <w:szCs w:val="28"/>
        </w:rPr>
        <w:t>риложение 7</w:t>
      </w:r>
      <w:r w:rsidR="004845C7" w:rsidRPr="004845C7">
        <w:rPr>
          <w:b/>
          <w:bCs/>
          <w:szCs w:val="28"/>
        </w:rPr>
        <w:t xml:space="preserve"> </w:t>
      </w:r>
      <w:r w:rsidR="008A20FC" w:rsidRPr="008A20FC">
        <w:rPr>
          <w:bCs/>
          <w:szCs w:val="28"/>
        </w:rPr>
        <w:t>к Порядку</w:t>
      </w:r>
      <w:r w:rsidR="008A20FC">
        <w:rPr>
          <w:b/>
          <w:bCs/>
          <w:szCs w:val="28"/>
        </w:rPr>
        <w:t xml:space="preserve"> </w:t>
      </w:r>
      <w:r w:rsidR="001E4FD1" w:rsidRPr="004845C7">
        <w:rPr>
          <w:lang w:bidi="ru-RU"/>
        </w:rPr>
        <w:t>изложить в следующей редакции:</w:t>
      </w:r>
    </w:p>
    <w:p w:rsidR="001E4FD1" w:rsidRPr="00AA29D0" w:rsidRDefault="001505B4" w:rsidP="001505B4">
      <w:pPr>
        <w:tabs>
          <w:tab w:val="left" w:pos="709"/>
          <w:tab w:val="left" w:pos="4500"/>
          <w:tab w:val="left" w:pos="9355"/>
        </w:tabs>
        <w:ind w:right="-5" w:firstLine="709"/>
        <w:outlineLvl w:val="0"/>
        <w:rPr>
          <w:sz w:val="24"/>
        </w:rPr>
      </w:pPr>
      <w:r>
        <w:rPr>
          <w:lang w:bidi="ru-RU"/>
        </w:rPr>
        <w:t>«</w:t>
      </w:r>
    </w:p>
    <w:p w:rsidR="004845C7" w:rsidRPr="008A20FC" w:rsidRDefault="004845C7" w:rsidP="004845C7">
      <w:pPr>
        <w:pStyle w:val="ConsPlusNormal"/>
        <w:ind w:right="849"/>
        <w:jc w:val="right"/>
        <w:rPr>
          <w:rFonts w:ascii="Times New Roman" w:hAnsi="Times New Roman" w:cs="Times New Roman"/>
          <w:sz w:val="28"/>
          <w:szCs w:val="28"/>
        </w:rPr>
      </w:pPr>
      <w:r w:rsidRPr="00AA29D0">
        <w:rPr>
          <w:rFonts w:ascii="Times New Roman" w:hAnsi="Times New Roman" w:cs="Times New Roman"/>
          <w:sz w:val="24"/>
          <w:szCs w:val="24"/>
        </w:rPr>
        <w:tab/>
      </w:r>
      <w:r w:rsidR="00AA29D0">
        <w:rPr>
          <w:rFonts w:ascii="Times New Roman" w:hAnsi="Times New Roman" w:cs="Times New Roman"/>
          <w:sz w:val="24"/>
          <w:szCs w:val="24"/>
        </w:rPr>
        <w:t xml:space="preserve">   </w:t>
      </w:r>
      <w:r w:rsidRPr="008A20FC">
        <w:rPr>
          <w:rFonts w:ascii="Times New Roman" w:hAnsi="Times New Roman" w:cs="Times New Roman"/>
          <w:sz w:val="28"/>
          <w:szCs w:val="28"/>
        </w:rPr>
        <w:t>Форма 5/ЧС</w:t>
      </w:r>
    </w:p>
    <w:p w:rsidR="001E4FD1" w:rsidRPr="00AA29D0" w:rsidRDefault="001E4FD1" w:rsidP="004845C7">
      <w:pPr>
        <w:pStyle w:val="ConsPlusNormal"/>
        <w:tabs>
          <w:tab w:val="left" w:pos="8124"/>
        </w:tabs>
        <w:jc w:val="both"/>
        <w:rPr>
          <w:rFonts w:ascii="Times New Roman" w:hAnsi="Times New Roman" w:cs="Times New Roman"/>
          <w:sz w:val="24"/>
          <w:szCs w:val="24"/>
        </w:rPr>
      </w:pPr>
    </w:p>
    <w:p w:rsidR="001E4FD1" w:rsidRPr="00AA29D0" w:rsidRDefault="001E4FD1" w:rsidP="001E4FD1">
      <w:pPr>
        <w:pStyle w:val="ConsPlusNormal"/>
        <w:jc w:val="center"/>
        <w:rPr>
          <w:rFonts w:ascii="Times New Roman" w:hAnsi="Times New Roman" w:cs="Times New Roman"/>
          <w:sz w:val="28"/>
          <w:szCs w:val="28"/>
        </w:rPr>
      </w:pPr>
      <w:bookmarkStart w:id="67" w:name="Par751"/>
      <w:bookmarkEnd w:id="67"/>
      <w:r w:rsidRPr="00AA29D0">
        <w:rPr>
          <w:rFonts w:ascii="Times New Roman" w:hAnsi="Times New Roman" w:cs="Times New Roman"/>
          <w:sz w:val="28"/>
          <w:szCs w:val="28"/>
        </w:rPr>
        <w:t>Итоговое донесение о чрезвычайной ситуации</w:t>
      </w:r>
    </w:p>
    <w:p w:rsidR="001E4FD1" w:rsidRPr="00AA29D0" w:rsidRDefault="001E4FD1" w:rsidP="001E4FD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5245"/>
        <w:gridCol w:w="3827"/>
      </w:tblGrid>
      <w:tr w:rsidR="004845C7" w:rsidRPr="00AA29D0" w:rsidTr="00380BA4">
        <w:tc>
          <w:tcPr>
            <w:tcW w:w="913"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Показатели</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Содержание донесения</w:t>
            </w: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68" w:name="Par756"/>
            <w:bookmarkEnd w:id="68"/>
            <w:r w:rsidRPr="00AA29D0">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Наименование ЧС</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69" w:name="Par759"/>
            <w:bookmarkEnd w:id="69"/>
            <w:r w:rsidRPr="00AA29D0">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Вид ЧС</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70" w:name="Par762"/>
            <w:bookmarkEnd w:id="70"/>
            <w:r w:rsidRPr="00AA29D0">
              <w:rPr>
                <w:rFonts w:ascii="Times New Roman"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Классификация ЧС</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71" w:name="Par765"/>
            <w:bookmarkEnd w:id="71"/>
            <w:r w:rsidRPr="00AA29D0">
              <w:rPr>
                <w:rFonts w:ascii="Times New Roman" w:hAnsi="Times New Roman" w:cs="Times New Roman"/>
                <w:sz w:val="24"/>
                <w:szCs w:val="24"/>
              </w:rPr>
              <w:t>4.</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Источник ЧС</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72" w:name="Par768"/>
            <w:bookmarkEnd w:id="72"/>
            <w:r w:rsidRPr="00AA29D0">
              <w:rPr>
                <w:rFonts w:ascii="Times New Roman" w:hAnsi="Times New Roman" w:cs="Times New Roman"/>
                <w:sz w:val="24"/>
                <w:szCs w:val="24"/>
              </w:rPr>
              <w:t>5.</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Дата возникновения ЧС</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73" w:name="Par771"/>
            <w:bookmarkEnd w:id="73"/>
            <w:r w:rsidRPr="00AA29D0">
              <w:rPr>
                <w:rFonts w:ascii="Times New Roman" w:hAnsi="Times New Roman" w:cs="Times New Roman"/>
                <w:sz w:val="24"/>
                <w:szCs w:val="24"/>
              </w:rPr>
              <w:t>5.1.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proofErr w:type="gramStart"/>
            <w:r w:rsidRPr="00AA29D0">
              <w:rPr>
                <w:rFonts w:ascii="Times New Roman" w:hAnsi="Times New Roman" w:cs="Times New Roman"/>
                <w:sz w:val="24"/>
                <w:szCs w:val="24"/>
              </w:rPr>
              <w:t>МСК</w:t>
            </w:r>
            <w:proofErr w:type="gramEnd"/>
            <w:r w:rsidRPr="00AA29D0">
              <w:rPr>
                <w:rFonts w:ascii="Times New Roman" w:hAnsi="Times New Roman" w:cs="Times New Roman"/>
                <w:sz w:val="24"/>
                <w:szCs w:val="24"/>
              </w:rPr>
              <w:t xml:space="preserve"> возникновения ЧС</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74" w:name="Par774"/>
            <w:bookmarkEnd w:id="74"/>
            <w:r w:rsidRPr="00AA29D0">
              <w:rPr>
                <w:rFonts w:ascii="Times New Roman" w:hAnsi="Times New Roman" w:cs="Times New Roman"/>
                <w:sz w:val="24"/>
                <w:szCs w:val="24"/>
              </w:rPr>
              <w:t>5.2.</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МСТ возникновения ЧС</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75" w:name="Par777"/>
            <w:bookmarkEnd w:id="75"/>
            <w:r w:rsidRPr="00AA29D0">
              <w:rPr>
                <w:rFonts w:ascii="Times New Roman" w:hAnsi="Times New Roman" w:cs="Times New Roman"/>
                <w:sz w:val="24"/>
                <w:szCs w:val="24"/>
              </w:rPr>
              <w:t>6.</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Дата ликвидации ЧС</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76" w:name="Par780"/>
            <w:bookmarkEnd w:id="76"/>
            <w:r w:rsidRPr="00AA29D0">
              <w:rPr>
                <w:rFonts w:ascii="Times New Roman" w:hAnsi="Times New Roman" w:cs="Times New Roman"/>
                <w:sz w:val="24"/>
                <w:szCs w:val="24"/>
              </w:rPr>
              <w:t>6.1.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proofErr w:type="gramStart"/>
            <w:r w:rsidRPr="00AA29D0">
              <w:rPr>
                <w:rFonts w:ascii="Times New Roman" w:hAnsi="Times New Roman" w:cs="Times New Roman"/>
                <w:sz w:val="24"/>
                <w:szCs w:val="24"/>
              </w:rPr>
              <w:t>МСК</w:t>
            </w:r>
            <w:proofErr w:type="gramEnd"/>
            <w:r w:rsidRPr="00AA29D0">
              <w:rPr>
                <w:rFonts w:ascii="Times New Roman" w:hAnsi="Times New Roman" w:cs="Times New Roman"/>
                <w:sz w:val="24"/>
                <w:szCs w:val="24"/>
              </w:rPr>
              <w:t xml:space="preserve"> ликвидации ЧС</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77" w:name="Par783"/>
            <w:bookmarkEnd w:id="77"/>
            <w:r w:rsidRPr="00AA29D0">
              <w:rPr>
                <w:rFonts w:ascii="Times New Roman" w:hAnsi="Times New Roman" w:cs="Times New Roman"/>
                <w:sz w:val="24"/>
                <w:szCs w:val="24"/>
              </w:rPr>
              <w:t>6.2.</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МСТ ликвидации ЧС</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78" w:name="Par786"/>
            <w:bookmarkEnd w:id="78"/>
            <w:r w:rsidRPr="00AA29D0">
              <w:rPr>
                <w:rFonts w:ascii="Times New Roman" w:hAnsi="Times New Roman" w:cs="Times New Roman"/>
                <w:sz w:val="24"/>
                <w:szCs w:val="24"/>
              </w:rPr>
              <w:t>7.</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Место возникновения источника ЧС (координаты)</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79" w:name="Par789"/>
            <w:bookmarkEnd w:id="79"/>
            <w:r w:rsidRPr="00AA29D0">
              <w:rPr>
                <w:rFonts w:ascii="Times New Roman" w:hAnsi="Times New Roman" w:cs="Times New Roman"/>
                <w:sz w:val="24"/>
                <w:szCs w:val="24"/>
              </w:rPr>
              <w:t>7.1.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Страна</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7.2.</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Субъект Российской Федерации (акватория)</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7.3.</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Муниципальное образование</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80" w:name="Par798"/>
            <w:bookmarkEnd w:id="80"/>
            <w:r w:rsidRPr="00AA29D0">
              <w:rPr>
                <w:rFonts w:ascii="Times New Roman" w:hAnsi="Times New Roman" w:cs="Times New Roman"/>
                <w:sz w:val="24"/>
                <w:szCs w:val="24"/>
              </w:rPr>
              <w:t>7.4.</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Населенный пункт</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81" w:name="Par801"/>
            <w:bookmarkEnd w:id="81"/>
            <w:r w:rsidRPr="00AA29D0">
              <w:rPr>
                <w:rFonts w:ascii="Times New Roman" w:hAnsi="Times New Roman" w:cs="Times New Roman"/>
                <w:sz w:val="24"/>
                <w:szCs w:val="24"/>
              </w:rPr>
              <w:t>8.</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Местонахождение зоны ЧС (координаты)</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82" w:name="Par804"/>
            <w:bookmarkEnd w:id="82"/>
            <w:r w:rsidRPr="00AA29D0">
              <w:rPr>
                <w:rFonts w:ascii="Times New Roman" w:hAnsi="Times New Roman" w:cs="Times New Roman"/>
                <w:sz w:val="24"/>
                <w:szCs w:val="24"/>
              </w:rPr>
              <w:t>8.1.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Субъект Российской Федерации (акватория)</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8.2.</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Муниципальное образование</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83" w:name="Par810"/>
            <w:bookmarkEnd w:id="83"/>
            <w:r w:rsidRPr="00AA29D0">
              <w:rPr>
                <w:rFonts w:ascii="Times New Roman" w:hAnsi="Times New Roman" w:cs="Times New Roman"/>
                <w:sz w:val="24"/>
                <w:szCs w:val="24"/>
              </w:rPr>
              <w:t>8.3.</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Населенный пункт</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84" w:name="Par813"/>
            <w:bookmarkEnd w:id="84"/>
            <w:r w:rsidRPr="00AA29D0">
              <w:rPr>
                <w:rFonts w:ascii="Times New Roman" w:hAnsi="Times New Roman" w:cs="Times New Roman"/>
                <w:sz w:val="24"/>
                <w:szCs w:val="24"/>
              </w:rPr>
              <w:t>9.</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Общая характеристика зоны ЧС:</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85" w:name="Par816"/>
            <w:bookmarkEnd w:id="85"/>
            <w:r w:rsidRPr="00AA29D0">
              <w:rPr>
                <w:rFonts w:ascii="Times New Roman" w:hAnsi="Times New Roman" w:cs="Times New Roman"/>
                <w:sz w:val="24"/>
                <w:szCs w:val="24"/>
              </w:rPr>
              <w:t>9.1.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Площадь зоны ЧС (га)</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86" w:name="Par819"/>
            <w:bookmarkEnd w:id="86"/>
            <w:r w:rsidRPr="00AA29D0">
              <w:rPr>
                <w:rFonts w:ascii="Times New Roman" w:hAnsi="Times New Roman" w:cs="Times New Roman"/>
                <w:sz w:val="24"/>
                <w:szCs w:val="24"/>
              </w:rPr>
              <w:t>9.2.</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Количество других населенных пунктов в зоне ЧС (ед.)</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87" w:name="Par822"/>
            <w:bookmarkEnd w:id="87"/>
            <w:r w:rsidRPr="00AA29D0">
              <w:rPr>
                <w:rFonts w:ascii="Times New Roman" w:hAnsi="Times New Roman" w:cs="Times New Roman"/>
                <w:sz w:val="24"/>
                <w:szCs w:val="24"/>
              </w:rPr>
              <w:t>9.3.</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Численность населения, попавшего в зону ЧС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88" w:name="Par825"/>
            <w:bookmarkEnd w:id="88"/>
            <w:r w:rsidRPr="00AA29D0">
              <w:rPr>
                <w:rFonts w:ascii="Times New Roman" w:hAnsi="Times New Roman" w:cs="Times New Roman"/>
                <w:sz w:val="24"/>
                <w:szCs w:val="24"/>
              </w:rPr>
              <w:t>9.3.1.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В том числе: детей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89" w:name="Par828"/>
            <w:bookmarkEnd w:id="89"/>
            <w:r w:rsidRPr="00AA29D0">
              <w:rPr>
                <w:rFonts w:ascii="Times New Roman" w:hAnsi="Times New Roman" w:cs="Times New Roman"/>
                <w:sz w:val="24"/>
                <w:szCs w:val="24"/>
              </w:rPr>
              <w:t>9.3.2.</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Персонал организаций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90" w:name="Par831"/>
            <w:bookmarkEnd w:id="90"/>
            <w:r w:rsidRPr="00AA29D0">
              <w:rPr>
                <w:rFonts w:ascii="Times New Roman" w:hAnsi="Times New Roman" w:cs="Times New Roman"/>
                <w:sz w:val="24"/>
                <w:szCs w:val="24"/>
              </w:rPr>
              <w:lastRenderedPageBreak/>
              <w:t>9.3.3.</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Количество эвакуируемых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91" w:name="Par834"/>
            <w:bookmarkEnd w:id="91"/>
            <w:r w:rsidRPr="00AA29D0">
              <w:rPr>
                <w:rFonts w:ascii="Times New Roman" w:hAnsi="Times New Roman" w:cs="Times New Roman"/>
                <w:sz w:val="24"/>
                <w:szCs w:val="24"/>
              </w:rPr>
              <w:t>9.4.</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Количество сельскохозяйственных животных в зоне ЧС (ед.)</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92" w:name="Par837"/>
            <w:bookmarkEnd w:id="92"/>
            <w:r w:rsidRPr="00AA29D0">
              <w:rPr>
                <w:rFonts w:ascii="Times New Roman" w:hAnsi="Times New Roman" w:cs="Times New Roman"/>
                <w:sz w:val="24"/>
                <w:szCs w:val="24"/>
              </w:rPr>
              <w:t>9.5.</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Площадь сельскохозяйственных угодий в зоне ЧС (га)</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93" w:name="Par840"/>
            <w:bookmarkEnd w:id="93"/>
            <w:r w:rsidRPr="00AA29D0">
              <w:rPr>
                <w:rFonts w:ascii="Times New Roman" w:hAnsi="Times New Roman" w:cs="Times New Roman"/>
                <w:sz w:val="24"/>
                <w:szCs w:val="24"/>
              </w:rPr>
              <w:t>9.6.</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Площадь посевов сельскохозяйственных культур в зоне ЧС (га)</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94" w:name="Par843"/>
            <w:bookmarkEnd w:id="94"/>
            <w:r w:rsidRPr="00AA29D0">
              <w:rPr>
                <w:rFonts w:ascii="Times New Roman" w:hAnsi="Times New Roman" w:cs="Times New Roman"/>
                <w:sz w:val="24"/>
                <w:szCs w:val="24"/>
              </w:rPr>
              <w:t>9.7.</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Площадь лесного фонда в зоне ЧС (га)</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95" w:name="Par846"/>
            <w:bookmarkEnd w:id="95"/>
            <w:r w:rsidRPr="00AA29D0">
              <w:rPr>
                <w:rFonts w:ascii="Times New Roman" w:hAnsi="Times New Roman" w:cs="Times New Roman"/>
                <w:sz w:val="24"/>
                <w:szCs w:val="24"/>
              </w:rPr>
              <w:t>10.</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Характеристика объекта недвижимого имущества, в том числе здания, сооружения, на котором возник источник ЧС:</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96" w:name="Par849"/>
            <w:bookmarkEnd w:id="96"/>
            <w:r w:rsidRPr="00AA29D0">
              <w:rPr>
                <w:rFonts w:ascii="Times New Roman" w:hAnsi="Times New Roman" w:cs="Times New Roman"/>
                <w:sz w:val="24"/>
                <w:szCs w:val="24"/>
              </w:rPr>
              <w:t>10.1.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Наименование</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10.2.</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Тип</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10.3.</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Отрасль (вид экономической деятельности)</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10.4.</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ФОИВ (</w:t>
            </w:r>
            <w:proofErr w:type="spellStart"/>
            <w:r w:rsidRPr="00AA29D0">
              <w:rPr>
                <w:rFonts w:ascii="Times New Roman" w:hAnsi="Times New Roman" w:cs="Times New Roman"/>
                <w:sz w:val="24"/>
                <w:szCs w:val="24"/>
              </w:rPr>
              <w:t>госкорпорации</w:t>
            </w:r>
            <w:proofErr w:type="spellEnd"/>
            <w:r w:rsidRPr="00AA29D0">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10.5.</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Форма собственности</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10.6.</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Номер лицензии в отношении вида осуществляемой деятельности (дата и наименование органа, выдавшего лицензию)</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97" w:name="Par867"/>
            <w:bookmarkEnd w:id="97"/>
            <w:r w:rsidRPr="00AA29D0">
              <w:rPr>
                <w:rFonts w:ascii="Times New Roman" w:hAnsi="Times New Roman" w:cs="Times New Roman"/>
                <w:sz w:val="24"/>
                <w:szCs w:val="24"/>
              </w:rPr>
              <w:t>10.7.</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Дата утверждения документа, характеризующего безопасность объекта (декларация безопасности, паспорт, сертификат, орган утвердивший), реквизиты договора страхования, (дата и наименование организации, с которой заключен договор страхования)</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98" w:name="Par870"/>
            <w:bookmarkEnd w:id="98"/>
            <w:r w:rsidRPr="00AA29D0">
              <w:rPr>
                <w:rFonts w:ascii="Times New Roman" w:hAnsi="Times New Roman" w:cs="Times New Roman"/>
                <w:sz w:val="24"/>
                <w:szCs w:val="24"/>
              </w:rPr>
              <w:t>11.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Метеоданные на момент возникновения ЧС:</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99" w:name="Par873"/>
            <w:bookmarkEnd w:id="99"/>
            <w:r w:rsidRPr="00AA29D0">
              <w:rPr>
                <w:rFonts w:ascii="Times New Roman" w:hAnsi="Times New Roman" w:cs="Times New Roman"/>
                <w:sz w:val="24"/>
                <w:szCs w:val="24"/>
              </w:rPr>
              <w:t>11.1.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Температура (воздуха, почвы, воды) (°C)</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100" w:name="Par876"/>
            <w:bookmarkEnd w:id="100"/>
            <w:r w:rsidRPr="00AA29D0">
              <w:rPr>
                <w:rFonts w:ascii="Times New Roman" w:hAnsi="Times New Roman" w:cs="Times New Roman"/>
                <w:sz w:val="24"/>
                <w:szCs w:val="24"/>
              </w:rPr>
              <w:t>11.2.</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 xml:space="preserve">Направление и скорость среднего ветра (град., </w:t>
            </w:r>
            <w:proofErr w:type="gramStart"/>
            <w:r w:rsidRPr="00AA29D0">
              <w:rPr>
                <w:rFonts w:ascii="Times New Roman" w:hAnsi="Times New Roman" w:cs="Times New Roman"/>
                <w:sz w:val="24"/>
                <w:szCs w:val="24"/>
              </w:rPr>
              <w:t>м</w:t>
            </w:r>
            <w:proofErr w:type="gramEnd"/>
            <w:r w:rsidRPr="00AA29D0">
              <w:rPr>
                <w:rFonts w:ascii="Times New Roman" w:hAnsi="Times New Roman" w:cs="Times New Roman"/>
                <w:sz w:val="24"/>
                <w:szCs w:val="24"/>
              </w:rPr>
              <w:t>/с)</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101" w:name="Par879"/>
            <w:bookmarkEnd w:id="101"/>
            <w:r w:rsidRPr="00AA29D0">
              <w:rPr>
                <w:rFonts w:ascii="Times New Roman" w:hAnsi="Times New Roman" w:cs="Times New Roman"/>
                <w:sz w:val="24"/>
                <w:szCs w:val="24"/>
              </w:rPr>
              <w:t>11.3.</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Осадки: вид, количество (</w:t>
            </w:r>
            <w:proofErr w:type="gramStart"/>
            <w:r w:rsidRPr="00AA29D0">
              <w:rPr>
                <w:rFonts w:ascii="Times New Roman" w:hAnsi="Times New Roman" w:cs="Times New Roman"/>
                <w:sz w:val="24"/>
                <w:szCs w:val="24"/>
              </w:rPr>
              <w:t>мм</w:t>
            </w:r>
            <w:proofErr w:type="gramEnd"/>
            <w:r w:rsidRPr="00AA29D0">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102" w:name="Par882"/>
            <w:bookmarkEnd w:id="102"/>
            <w:r w:rsidRPr="00AA29D0">
              <w:rPr>
                <w:rFonts w:ascii="Times New Roman" w:hAnsi="Times New Roman" w:cs="Times New Roman"/>
                <w:sz w:val="24"/>
                <w:szCs w:val="24"/>
              </w:rPr>
              <w:t>12.</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Причины возникновения ЧС (с выделением основной причины)</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103" w:name="Par885"/>
            <w:bookmarkEnd w:id="103"/>
            <w:r w:rsidRPr="00AA29D0">
              <w:rPr>
                <w:rFonts w:ascii="Times New Roman" w:hAnsi="Times New Roman" w:cs="Times New Roman"/>
                <w:sz w:val="24"/>
                <w:szCs w:val="24"/>
              </w:rPr>
              <w:t>13.</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Поражающие факторы источника ЧС (выделяются основные поражающие факторы, оказывающие негативное влияние на жизнь, здоровье людей, сельскохозяйственных животных, растения, объекты недвижимого имущества, в том числе здания, сооружения и окружающую природную среду)</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104" w:name="Par888"/>
            <w:bookmarkEnd w:id="104"/>
            <w:r w:rsidRPr="00AA29D0">
              <w:rPr>
                <w:rFonts w:ascii="Times New Roman" w:hAnsi="Times New Roman" w:cs="Times New Roman"/>
                <w:sz w:val="24"/>
                <w:szCs w:val="24"/>
              </w:rPr>
              <w:t>14.</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Пострадало населения всего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lastRenderedPageBreak/>
              <w:t>14.1.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В том числе дети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15.</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Погибло населения всего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15.1.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В том числе дети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16.</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Получили ущерб здоровью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16.1.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В том числе дети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16.2.</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Из них госпитализировано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16.2.1.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В том числе дети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17.</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Пропало без вести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17.1.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В том числе дети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18.</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Количество людей с нарушением условий жизнедеятельности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18.1.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В том числе дети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105" w:name="Par924"/>
            <w:bookmarkEnd w:id="105"/>
            <w:r w:rsidRPr="00AA29D0">
              <w:rPr>
                <w:rFonts w:ascii="Times New Roman" w:hAnsi="Times New Roman" w:cs="Times New Roman"/>
                <w:sz w:val="24"/>
                <w:szCs w:val="24"/>
              </w:rPr>
              <w:t>19.</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Спасено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19.1.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В том числе дети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106" w:name="Par930"/>
            <w:bookmarkEnd w:id="106"/>
            <w:r w:rsidRPr="00AA29D0">
              <w:rPr>
                <w:rFonts w:ascii="Times New Roman" w:hAnsi="Times New Roman" w:cs="Times New Roman"/>
                <w:sz w:val="24"/>
                <w:szCs w:val="24"/>
              </w:rPr>
              <w:t>20.</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Ущерб от ЧС, всего (тыс. руб.)</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107" w:name="Par933"/>
            <w:bookmarkEnd w:id="107"/>
            <w:r w:rsidRPr="00AA29D0">
              <w:rPr>
                <w:rFonts w:ascii="Times New Roman" w:hAnsi="Times New Roman" w:cs="Times New Roman"/>
                <w:sz w:val="24"/>
                <w:szCs w:val="24"/>
              </w:rPr>
              <w:t>20.1.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Размер ущерба жизни и здоровью людей, имуществу физических лиц в части имущества первой необходимости (тыс. руб.)</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20.2.</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Размер ущерба имуществу физических лиц в части недвижимого имущества (тыс. руб.)</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20.3.</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Размер ущерба имуществу юридических лиц, государственному или муниципальному имуществу (тыс. руб.)</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108" w:name="Par942"/>
            <w:bookmarkEnd w:id="108"/>
            <w:r w:rsidRPr="00AA29D0">
              <w:rPr>
                <w:rFonts w:ascii="Times New Roman" w:hAnsi="Times New Roman" w:cs="Times New Roman"/>
                <w:sz w:val="24"/>
                <w:szCs w:val="24"/>
              </w:rPr>
              <w:t>20.4.</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Размер ущерба окружающей среде, жизни или здоровью животных и растений (тыс. руб.)</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8A20FC">
        <w:tc>
          <w:tcPr>
            <w:tcW w:w="9985" w:type="dxa"/>
            <w:gridSpan w:val="3"/>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Мероприятия по ликвидации ЧС</w:t>
            </w: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109" w:name="Par946"/>
            <w:bookmarkEnd w:id="109"/>
            <w:r w:rsidRPr="00AA29D0">
              <w:rPr>
                <w:rFonts w:ascii="Times New Roman" w:hAnsi="Times New Roman" w:cs="Times New Roman"/>
                <w:sz w:val="24"/>
                <w:szCs w:val="24"/>
              </w:rPr>
              <w:t>21.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Мероприятия по защите населения</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8A20FC">
        <w:tc>
          <w:tcPr>
            <w:tcW w:w="9985" w:type="dxa"/>
            <w:gridSpan w:val="3"/>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Привлекаемые силы и средства</w:t>
            </w: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110" w:name="Par950"/>
            <w:bookmarkEnd w:id="110"/>
            <w:r w:rsidRPr="00AA29D0">
              <w:rPr>
                <w:rFonts w:ascii="Times New Roman" w:hAnsi="Times New Roman" w:cs="Times New Roman"/>
                <w:sz w:val="24"/>
                <w:szCs w:val="24"/>
              </w:rPr>
              <w:t>22.</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 xml:space="preserve">Наименование ФОИВ, </w:t>
            </w:r>
            <w:proofErr w:type="spellStart"/>
            <w:r w:rsidRPr="00AA29D0">
              <w:rPr>
                <w:rFonts w:ascii="Times New Roman" w:hAnsi="Times New Roman" w:cs="Times New Roman"/>
                <w:sz w:val="24"/>
                <w:szCs w:val="24"/>
              </w:rPr>
              <w:t>госкорпорации</w:t>
            </w:r>
            <w:proofErr w:type="spellEnd"/>
            <w:r w:rsidRPr="00AA29D0">
              <w:rPr>
                <w:rFonts w:ascii="Times New Roman" w:hAnsi="Times New Roman" w:cs="Times New Roman"/>
                <w:sz w:val="24"/>
                <w:szCs w:val="24"/>
              </w:rPr>
              <w:t>, ОИВ, ОМСУ и организаций, входящих в РСЧС:</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111" w:name="Par953"/>
            <w:bookmarkEnd w:id="111"/>
            <w:r w:rsidRPr="00AA29D0">
              <w:rPr>
                <w:rFonts w:ascii="Times New Roman" w:hAnsi="Times New Roman" w:cs="Times New Roman"/>
                <w:sz w:val="24"/>
                <w:szCs w:val="24"/>
              </w:rPr>
              <w:t>22.1.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Функциональных подсистем:</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22.1.1.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Личный состав сил, всего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22.1.2.</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Количество задействованной техники, всего (ед.)</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22.2.</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Территориальной подсистемы:</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lastRenderedPageBreak/>
              <w:t>22.2.1.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Личный состав сил, всего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112" w:name="Par968"/>
            <w:bookmarkEnd w:id="112"/>
            <w:r w:rsidRPr="00AA29D0">
              <w:rPr>
                <w:rFonts w:ascii="Times New Roman" w:hAnsi="Times New Roman" w:cs="Times New Roman"/>
                <w:sz w:val="24"/>
                <w:szCs w:val="24"/>
              </w:rPr>
              <w:t>22.2.2.</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Количество задействованной техники, всего (ед.)</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113" w:name="Par971"/>
            <w:bookmarkEnd w:id="113"/>
            <w:r w:rsidRPr="00AA29D0">
              <w:rPr>
                <w:rFonts w:ascii="Times New Roman" w:hAnsi="Times New Roman" w:cs="Times New Roman"/>
                <w:sz w:val="24"/>
                <w:szCs w:val="24"/>
              </w:rPr>
              <w:t>22.3.</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Итого за РСЧС:</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22.3.1.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Личный состав сил, всего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114" w:name="Par977"/>
            <w:bookmarkEnd w:id="114"/>
            <w:r w:rsidRPr="00AA29D0">
              <w:rPr>
                <w:rFonts w:ascii="Times New Roman" w:hAnsi="Times New Roman" w:cs="Times New Roman"/>
                <w:sz w:val="24"/>
                <w:szCs w:val="24"/>
              </w:rPr>
              <w:t>22.3.2.</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Количество задействованной техники, всего (ед.)</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115" w:name="Par980"/>
            <w:bookmarkEnd w:id="115"/>
            <w:r w:rsidRPr="00AA29D0">
              <w:rPr>
                <w:rFonts w:ascii="Times New Roman" w:hAnsi="Times New Roman" w:cs="Times New Roman"/>
                <w:sz w:val="24"/>
                <w:szCs w:val="24"/>
              </w:rPr>
              <w:t>23.</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 xml:space="preserve">Наименование ФОИВ, </w:t>
            </w:r>
            <w:proofErr w:type="spellStart"/>
            <w:r w:rsidRPr="00AA29D0">
              <w:rPr>
                <w:rFonts w:ascii="Times New Roman" w:hAnsi="Times New Roman" w:cs="Times New Roman"/>
                <w:sz w:val="24"/>
                <w:szCs w:val="24"/>
              </w:rPr>
              <w:t>госкорпорации</w:t>
            </w:r>
            <w:proofErr w:type="spellEnd"/>
            <w:r w:rsidRPr="00AA29D0">
              <w:rPr>
                <w:rFonts w:ascii="Times New Roman" w:hAnsi="Times New Roman" w:cs="Times New Roman"/>
                <w:sz w:val="24"/>
                <w:szCs w:val="24"/>
              </w:rPr>
              <w:t>, организаций и общественных объединений, не входящих в РСЧС:</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116" w:name="Par983"/>
            <w:bookmarkEnd w:id="116"/>
            <w:r w:rsidRPr="00AA29D0">
              <w:rPr>
                <w:rFonts w:ascii="Times New Roman" w:hAnsi="Times New Roman" w:cs="Times New Roman"/>
                <w:sz w:val="24"/>
                <w:szCs w:val="24"/>
              </w:rPr>
              <w:t>23.1.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Личный состав сил, всего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117" w:name="Par986"/>
            <w:bookmarkEnd w:id="117"/>
            <w:r w:rsidRPr="00AA29D0">
              <w:rPr>
                <w:rFonts w:ascii="Times New Roman" w:hAnsi="Times New Roman" w:cs="Times New Roman"/>
                <w:sz w:val="24"/>
                <w:szCs w:val="24"/>
              </w:rPr>
              <w:t>23.2.</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Количество задействованной техники, всего (ед.)</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118" w:name="Par989"/>
            <w:bookmarkEnd w:id="118"/>
            <w:r w:rsidRPr="00AA29D0">
              <w:rPr>
                <w:rFonts w:ascii="Times New Roman" w:hAnsi="Times New Roman" w:cs="Times New Roman"/>
                <w:sz w:val="24"/>
                <w:szCs w:val="24"/>
              </w:rPr>
              <w:t>24.</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Итого привлекалось к ликвидации ЧС:</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4845C7"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119" w:name="Par992"/>
            <w:bookmarkEnd w:id="119"/>
            <w:r w:rsidRPr="00AA29D0">
              <w:rPr>
                <w:rFonts w:ascii="Times New Roman" w:hAnsi="Times New Roman" w:cs="Times New Roman"/>
                <w:sz w:val="24"/>
                <w:szCs w:val="24"/>
              </w:rPr>
              <w:t>24.1.</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Личный состав сил, всего (чел.)</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1E4FD1" w:rsidRPr="00AA29D0" w:rsidTr="00380BA4">
        <w:tc>
          <w:tcPr>
            <w:tcW w:w="913" w:type="dxa"/>
            <w:tcBorders>
              <w:top w:val="single" w:sz="4" w:space="0" w:color="auto"/>
              <w:left w:val="single" w:sz="4" w:space="0" w:color="auto"/>
              <w:bottom w:val="single" w:sz="4" w:space="0" w:color="auto"/>
              <w:right w:val="single" w:sz="4" w:space="0" w:color="auto"/>
            </w:tcBorders>
            <w:vAlign w:val="center"/>
          </w:tcPr>
          <w:p w:rsidR="001E4FD1" w:rsidRPr="00AA29D0" w:rsidRDefault="001E4FD1" w:rsidP="007A673A">
            <w:pPr>
              <w:pStyle w:val="ConsPlusNormal"/>
              <w:jc w:val="center"/>
              <w:rPr>
                <w:rFonts w:ascii="Times New Roman" w:hAnsi="Times New Roman" w:cs="Times New Roman"/>
                <w:sz w:val="24"/>
                <w:szCs w:val="24"/>
              </w:rPr>
            </w:pPr>
            <w:bookmarkStart w:id="120" w:name="Par995"/>
            <w:bookmarkEnd w:id="120"/>
            <w:r w:rsidRPr="00AA29D0">
              <w:rPr>
                <w:rFonts w:ascii="Times New Roman" w:hAnsi="Times New Roman" w:cs="Times New Roman"/>
                <w:sz w:val="24"/>
                <w:szCs w:val="24"/>
              </w:rPr>
              <w:t>24.2.</w:t>
            </w:r>
          </w:p>
        </w:tc>
        <w:tc>
          <w:tcPr>
            <w:tcW w:w="5245"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jc w:val="both"/>
              <w:rPr>
                <w:rFonts w:ascii="Times New Roman" w:hAnsi="Times New Roman" w:cs="Times New Roman"/>
                <w:sz w:val="24"/>
                <w:szCs w:val="24"/>
              </w:rPr>
            </w:pPr>
            <w:r w:rsidRPr="00AA29D0">
              <w:rPr>
                <w:rFonts w:ascii="Times New Roman" w:hAnsi="Times New Roman" w:cs="Times New Roman"/>
                <w:sz w:val="24"/>
                <w:szCs w:val="24"/>
              </w:rPr>
              <w:t>Количество задействованной техники, всего (ед.)</w:t>
            </w:r>
          </w:p>
        </w:tc>
        <w:tc>
          <w:tcPr>
            <w:tcW w:w="3827" w:type="dxa"/>
            <w:tcBorders>
              <w:top w:val="single" w:sz="4" w:space="0" w:color="auto"/>
              <w:left w:val="single" w:sz="4" w:space="0" w:color="auto"/>
              <w:bottom w:val="single" w:sz="4" w:space="0" w:color="auto"/>
              <w:right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bl>
    <w:p w:rsidR="001E4FD1" w:rsidRPr="00AA29D0" w:rsidRDefault="001E4FD1" w:rsidP="001E4FD1">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154"/>
        <w:gridCol w:w="5195"/>
      </w:tblGrid>
      <w:tr w:rsidR="004845C7" w:rsidRPr="00AA29D0" w:rsidTr="00AA29D0">
        <w:tc>
          <w:tcPr>
            <w:tcW w:w="2494" w:type="dxa"/>
            <w:tcBorders>
              <w:bottom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2154" w:type="dxa"/>
            <w:tcBorders>
              <w:bottom w:val="single" w:sz="4" w:space="0" w:color="auto"/>
            </w:tcBorders>
          </w:tcPr>
          <w:p w:rsidR="001E4FD1" w:rsidRPr="00AA29D0" w:rsidRDefault="001E4FD1" w:rsidP="007A673A">
            <w:pPr>
              <w:pStyle w:val="ConsPlusNormal"/>
              <w:rPr>
                <w:rFonts w:ascii="Times New Roman" w:hAnsi="Times New Roman" w:cs="Times New Roman"/>
                <w:sz w:val="24"/>
                <w:szCs w:val="24"/>
              </w:rPr>
            </w:pPr>
          </w:p>
        </w:tc>
        <w:tc>
          <w:tcPr>
            <w:tcW w:w="5195" w:type="dxa"/>
            <w:tcBorders>
              <w:bottom w:val="single" w:sz="4" w:space="0" w:color="auto"/>
            </w:tcBorders>
          </w:tcPr>
          <w:p w:rsidR="001E4FD1" w:rsidRPr="00AA29D0" w:rsidRDefault="001E4FD1" w:rsidP="007A673A">
            <w:pPr>
              <w:pStyle w:val="ConsPlusNormal"/>
              <w:rPr>
                <w:rFonts w:ascii="Times New Roman" w:hAnsi="Times New Roman" w:cs="Times New Roman"/>
                <w:sz w:val="24"/>
                <w:szCs w:val="24"/>
              </w:rPr>
            </w:pPr>
          </w:p>
        </w:tc>
      </w:tr>
      <w:tr w:rsidR="001E4FD1" w:rsidRPr="00AA29D0" w:rsidTr="00AA29D0">
        <w:tc>
          <w:tcPr>
            <w:tcW w:w="2494" w:type="dxa"/>
            <w:tcBorders>
              <w:top w:val="single" w:sz="4" w:space="0" w:color="auto"/>
            </w:tcBorders>
          </w:tcPr>
          <w:p w:rsidR="001E4FD1" w:rsidRPr="00AA29D0" w:rsidRDefault="001E4FD1" w:rsidP="007A673A">
            <w:pPr>
              <w:pStyle w:val="ConsPlusNormal"/>
              <w:rPr>
                <w:rFonts w:ascii="Times New Roman" w:hAnsi="Times New Roman" w:cs="Times New Roman"/>
                <w:sz w:val="24"/>
                <w:szCs w:val="24"/>
              </w:rPr>
            </w:pPr>
            <w:r w:rsidRPr="00AA29D0">
              <w:rPr>
                <w:rFonts w:ascii="Times New Roman" w:hAnsi="Times New Roman" w:cs="Times New Roman"/>
                <w:sz w:val="24"/>
                <w:szCs w:val="24"/>
              </w:rPr>
              <w:t>Должность</w:t>
            </w:r>
          </w:p>
        </w:tc>
        <w:tc>
          <w:tcPr>
            <w:tcW w:w="2154" w:type="dxa"/>
            <w:tcBorders>
              <w:top w:val="single" w:sz="4" w:space="0" w:color="auto"/>
            </w:tcBorders>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(подпись)</w:t>
            </w:r>
          </w:p>
        </w:tc>
        <w:tc>
          <w:tcPr>
            <w:tcW w:w="5195" w:type="dxa"/>
            <w:tcBorders>
              <w:top w:val="single" w:sz="4" w:space="0" w:color="auto"/>
            </w:tcBorders>
          </w:tcPr>
          <w:p w:rsidR="001E4FD1" w:rsidRPr="00AA29D0" w:rsidRDefault="001E4FD1" w:rsidP="007A673A">
            <w:pPr>
              <w:pStyle w:val="ConsPlusNormal"/>
              <w:jc w:val="center"/>
              <w:rPr>
                <w:rFonts w:ascii="Times New Roman" w:hAnsi="Times New Roman" w:cs="Times New Roman"/>
                <w:sz w:val="24"/>
                <w:szCs w:val="24"/>
              </w:rPr>
            </w:pPr>
            <w:r w:rsidRPr="00AA29D0">
              <w:rPr>
                <w:rFonts w:ascii="Times New Roman" w:hAnsi="Times New Roman" w:cs="Times New Roman"/>
                <w:sz w:val="24"/>
                <w:szCs w:val="24"/>
              </w:rPr>
              <w:t>Фамилия Имя Отчество (при наличии)</w:t>
            </w:r>
          </w:p>
        </w:tc>
      </w:tr>
    </w:tbl>
    <w:p w:rsidR="001E4FD1" w:rsidRDefault="001505B4" w:rsidP="001E4FD1">
      <w:pPr>
        <w:pStyle w:val="ConsPlusNormal"/>
        <w:jc w:val="both"/>
        <w:rPr>
          <w:rFonts w:ascii="Times New Roman" w:hAnsi="Times New Roman" w:cs="Times New Roman"/>
          <w:sz w:val="28"/>
          <w:szCs w:val="28"/>
        </w:rPr>
      </w:pPr>
      <w:r w:rsidRPr="001505B4">
        <w:rPr>
          <w:rFonts w:ascii="Times New Roman" w:hAnsi="Times New Roman" w:cs="Times New Roman"/>
          <w:sz w:val="28"/>
          <w:szCs w:val="28"/>
        </w:rPr>
        <w:t>».</w:t>
      </w:r>
    </w:p>
    <w:p w:rsidR="00974271" w:rsidRPr="004845C7" w:rsidRDefault="00974271" w:rsidP="0029388E">
      <w:pPr>
        <w:tabs>
          <w:tab w:val="left" w:pos="709"/>
          <w:tab w:val="left" w:pos="4500"/>
          <w:tab w:val="left" w:pos="9355"/>
        </w:tabs>
        <w:ind w:right="-5"/>
        <w:outlineLvl w:val="0"/>
        <w:rPr>
          <w:szCs w:val="28"/>
        </w:rPr>
      </w:pPr>
    </w:p>
    <w:p w:rsidR="007A673A" w:rsidRDefault="007A673A" w:rsidP="0029388E">
      <w:pPr>
        <w:tabs>
          <w:tab w:val="left" w:pos="709"/>
          <w:tab w:val="left" w:pos="1524"/>
        </w:tabs>
        <w:ind w:left="708" w:right="-5"/>
        <w:outlineLvl w:val="0"/>
        <w:rPr>
          <w:szCs w:val="28"/>
        </w:rPr>
        <w:sectPr w:rsidR="007A673A" w:rsidSect="004845C7">
          <w:pgSz w:w="11906" w:h="16838"/>
          <w:pgMar w:top="709" w:right="567" w:bottom="709" w:left="1418" w:header="709" w:footer="709" w:gutter="0"/>
          <w:cols w:space="708"/>
          <w:docGrid w:linePitch="360"/>
        </w:sectPr>
      </w:pPr>
    </w:p>
    <w:p w:rsidR="007A673A" w:rsidRPr="007A673A" w:rsidRDefault="007A673A" w:rsidP="007A673A">
      <w:pPr>
        <w:tabs>
          <w:tab w:val="left" w:pos="0"/>
          <w:tab w:val="left" w:pos="1524"/>
        </w:tabs>
        <w:ind w:right="-5"/>
        <w:jc w:val="center"/>
        <w:outlineLvl w:val="0"/>
        <w:rPr>
          <w:b/>
          <w:szCs w:val="28"/>
        </w:rPr>
      </w:pPr>
      <w:r w:rsidRPr="007A673A">
        <w:rPr>
          <w:b/>
          <w:szCs w:val="28"/>
        </w:rPr>
        <w:lastRenderedPageBreak/>
        <w:t>Пояснительная записка</w:t>
      </w:r>
    </w:p>
    <w:p w:rsidR="007A673A" w:rsidRDefault="007A673A" w:rsidP="00E43D6D">
      <w:pPr>
        <w:tabs>
          <w:tab w:val="left" w:pos="0"/>
          <w:tab w:val="left" w:pos="1524"/>
        </w:tabs>
        <w:ind w:right="-5"/>
        <w:jc w:val="center"/>
        <w:outlineLvl w:val="0"/>
        <w:rPr>
          <w:szCs w:val="28"/>
        </w:rPr>
      </w:pPr>
      <w:r w:rsidRPr="007A673A">
        <w:rPr>
          <w:szCs w:val="28"/>
        </w:rPr>
        <w:t>к проекту постановления Правительства Ленинградской</w:t>
      </w:r>
      <w:r>
        <w:rPr>
          <w:szCs w:val="28"/>
        </w:rPr>
        <w:t xml:space="preserve"> </w:t>
      </w:r>
      <w:r w:rsidRPr="007A673A">
        <w:rPr>
          <w:szCs w:val="28"/>
        </w:rPr>
        <w:t xml:space="preserve">области </w:t>
      </w:r>
    </w:p>
    <w:p w:rsidR="00E43D6D" w:rsidRDefault="007A673A" w:rsidP="00E43D6D">
      <w:pPr>
        <w:tabs>
          <w:tab w:val="left" w:pos="0"/>
          <w:tab w:val="left" w:pos="1524"/>
        </w:tabs>
        <w:ind w:right="-5"/>
        <w:jc w:val="center"/>
        <w:outlineLvl w:val="0"/>
        <w:rPr>
          <w:szCs w:val="28"/>
        </w:rPr>
      </w:pPr>
      <w:r w:rsidRPr="007A673A">
        <w:rPr>
          <w:szCs w:val="28"/>
        </w:rPr>
        <w:t xml:space="preserve">«О внесении изменений в постановление Правительства Ленинградской области </w:t>
      </w:r>
    </w:p>
    <w:p w:rsidR="00E43D6D" w:rsidRDefault="007A673A" w:rsidP="00E43D6D">
      <w:pPr>
        <w:tabs>
          <w:tab w:val="left" w:pos="0"/>
          <w:tab w:val="left" w:pos="1524"/>
        </w:tabs>
        <w:ind w:right="-5"/>
        <w:jc w:val="center"/>
        <w:outlineLvl w:val="0"/>
        <w:rPr>
          <w:szCs w:val="28"/>
        </w:rPr>
      </w:pPr>
      <w:r w:rsidRPr="007A673A">
        <w:rPr>
          <w:szCs w:val="28"/>
        </w:rPr>
        <w:t>«О Порядке сбора и обмена в Ленинградской области</w:t>
      </w:r>
      <w:r w:rsidR="00E43D6D">
        <w:rPr>
          <w:szCs w:val="28"/>
        </w:rPr>
        <w:t xml:space="preserve"> </w:t>
      </w:r>
      <w:r w:rsidRPr="007A673A">
        <w:rPr>
          <w:szCs w:val="28"/>
        </w:rPr>
        <w:t xml:space="preserve">информацией </w:t>
      </w:r>
    </w:p>
    <w:p w:rsidR="00E43D6D" w:rsidRDefault="007A673A" w:rsidP="00E43D6D">
      <w:pPr>
        <w:tabs>
          <w:tab w:val="left" w:pos="0"/>
          <w:tab w:val="left" w:pos="1524"/>
        </w:tabs>
        <w:ind w:right="-5"/>
        <w:jc w:val="center"/>
        <w:outlineLvl w:val="0"/>
        <w:rPr>
          <w:szCs w:val="28"/>
        </w:rPr>
      </w:pPr>
      <w:r w:rsidRPr="007A673A">
        <w:rPr>
          <w:szCs w:val="28"/>
        </w:rPr>
        <w:t>в области защиты населения и территорий</w:t>
      </w:r>
      <w:r w:rsidR="00E43D6D">
        <w:rPr>
          <w:szCs w:val="28"/>
        </w:rPr>
        <w:t xml:space="preserve"> </w:t>
      </w:r>
      <w:r w:rsidRPr="007A673A">
        <w:rPr>
          <w:szCs w:val="28"/>
        </w:rPr>
        <w:t xml:space="preserve">от чрезвычайных ситуаций природного </w:t>
      </w:r>
    </w:p>
    <w:p w:rsidR="007A673A" w:rsidRPr="007A673A" w:rsidRDefault="007A673A" w:rsidP="00E43D6D">
      <w:pPr>
        <w:tabs>
          <w:tab w:val="left" w:pos="0"/>
          <w:tab w:val="left" w:pos="1524"/>
        </w:tabs>
        <w:ind w:right="-5"/>
        <w:jc w:val="center"/>
        <w:outlineLvl w:val="0"/>
        <w:rPr>
          <w:szCs w:val="28"/>
        </w:rPr>
      </w:pPr>
      <w:r w:rsidRPr="007A673A">
        <w:rPr>
          <w:szCs w:val="28"/>
        </w:rPr>
        <w:t>и техногенного характера»</w:t>
      </w:r>
    </w:p>
    <w:p w:rsidR="007A673A" w:rsidRPr="007A673A" w:rsidRDefault="007A673A" w:rsidP="007A673A">
      <w:pPr>
        <w:tabs>
          <w:tab w:val="left" w:pos="0"/>
          <w:tab w:val="left" w:pos="1524"/>
        </w:tabs>
        <w:ind w:right="-5" w:firstLine="709"/>
        <w:outlineLvl w:val="0"/>
        <w:rPr>
          <w:szCs w:val="28"/>
        </w:rPr>
      </w:pPr>
    </w:p>
    <w:p w:rsidR="007A673A" w:rsidRPr="007A673A" w:rsidRDefault="007A673A" w:rsidP="007A673A">
      <w:pPr>
        <w:tabs>
          <w:tab w:val="left" w:pos="0"/>
          <w:tab w:val="left" w:pos="1524"/>
        </w:tabs>
        <w:ind w:right="-5" w:firstLine="709"/>
        <w:outlineLvl w:val="0"/>
        <w:rPr>
          <w:szCs w:val="28"/>
        </w:rPr>
      </w:pPr>
      <w:r w:rsidRPr="007A673A">
        <w:rPr>
          <w:szCs w:val="28"/>
        </w:rPr>
        <w:t xml:space="preserve">Проект постановления Правительства Ленинградской области </w:t>
      </w:r>
      <w:r w:rsidR="0030795E" w:rsidRPr="0030795E">
        <w:rPr>
          <w:szCs w:val="28"/>
        </w:rPr>
        <w:t>разработан в целях приведения нормативного правового акта в соответствие с требованиями федерального законодательства</w:t>
      </w:r>
      <w:r w:rsidRPr="007A673A">
        <w:rPr>
          <w:szCs w:val="28"/>
        </w:rPr>
        <w:t>.</w:t>
      </w:r>
    </w:p>
    <w:p w:rsidR="007A673A" w:rsidRPr="007A673A" w:rsidRDefault="007A673A" w:rsidP="007A673A">
      <w:pPr>
        <w:tabs>
          <w:tab w:val="left" w:pos="0"/>
          <w:tab w:val="left" w:pos="1524"/>
        </w:tabs>
        <w:ind w:right="-5" w:firstLine="709"/>
        <w:outlineLvl w:val="0"/>
        <w:rPr>
          <w:szCs w:val="28"/>
        </w:rPr>
      </w:pPr>
      <w:r w:rsidRPr="007A673A">
        <w:rPr>
          <w:szCs w:val="28"/>
        </w:rPr>
        <w:t xml:space="preserve">Предметом правового регулирования проекта постановления является внесение изменений в постановление Правительства Ленинградской области от 28.10.2009 № 239 «О Порядке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 </w:t>
      </w:r>
    </w:p>
    <w:p w:rsidR="00B00CB4" w:rsidRDefault="007A673A" w:rsidP="00664B38">
      <w:pPr>
        <w:tabs>
          <w:tab w:val="left" w:pos="0"/>
          <w:tab w:val="left" w:pos="1524"/>
        </w:tabs>
        <w:ind w:right="-5" w:firstLine="709"/>
        <w:outlineLvl w:val="0"/>
        <w:rPr>
          <w:szCs w:val="28"/>
        </w:rPr>
      </w:pPr>
      <w:proofErr w:type="gramStart"/>
      <w:r w:rsidRPr="007A673A">
        <w:rPr>
          <w:szCs w:val="28"/>
        </w:rPr>
        <w:t>Правовым основанием внесения изменений в постановление Правительства Ленинградской области от 28.10.2009 № 239 является</w:t>
      </w:r>
      <w:r w:rsidR="00664B38">
        <w:rPr>
          <w:szCs w:val="28"/>
        </w:rPr>
        <w:t xml:space="preserve"> п</w:t>
      </w:r>
      <w:r w:rsidRPr="007A673A">
        <w:rPr>
          <w:szCs w:val="28"/>
        </w:rPr>
        <w:t>риказ МЧС России от 11.01.2021 № 2 «Об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w:t>
      </w:r>
      <w:r>
        <w:rPr>
          <w:szCs w:val="28"/>
        </w:rPr>
        <w:t>»</w:t>
      </w:r>
      <w:r w:rsidR="006876CE">
        <w:rPr>
          <w:szCs w:val="28"/>
        </w:rPr>
        <w:t xml:space="preserve"> (з</w:t>
      </w:r>
      <w:r w:rsidRPr="007A673A">
        <w:rPr>
          <w:szCs w:val="28"/>
        </w:rPr>
        <w:t>арегистрирован в Минюсте России 15.03.2021 № 62744)</w:t>
      </w:r>
      <w:r w:rsidR="00B00CB4">
        <w:rPr>
          <w:szCs w:val="28"/>
        </w:rPr>
        <w:t xml:space="preserve"> и приказ МЧС России от 05.07.2021 № 429</w:t>
      </w:r>
      <w:r w:rsidR="006876CE">
        <w:rPr>
          <w:szCs w:val="28"/>
        </w:rPr>
        <w:t xml:space="preserve"> «Об установлении критериев информации о чрезвычайных</w:t>
      </w:r>
      <w:proofErr w:type="gramEnd"/>
      <w:r w:rsidR="006876CE">
        <w:rPr>
          <w:szCs w:val="28"/>
        </w:rPr>
        <w:t xml:space="preserve"> ситуациях природного и техногенного характера» (</w:t>
      </w:r>
      <w:proofErr w:type="gramStart"/>
      <w:r w:rsidR="006876CE">
        <w:rPr>
          <w:szCs w:val="28"/>
        </w:rPr>
        <w:t>зарегистрирован</w:t>
      </w:r>
      <w:proofErr w:type="gramEnd"/>
      <w:r w:rsidR="006876CE">
        <w:rPr>
          <w:szCs w:val="28"/>
        </w:rPr>
        <w:t xml:space="preserve"> в Минюсте России 16.09.2021 № 65025)</w:t>
      </w:r>
      <w:r w:rsidRPr="007A673A">
        <w:rPr>
          <w:szCs w:val="28"/>
        </w:rPr>
        <w:t>.</w:t>
      </w:r>
      <w:r w:rsidR="000205F8">
        <w:rPr>
          <w:szCs w:val="28"/>
        </w:rPr>
        <w:t xml:space="preserve"> </w:t>
      </w:r>
    </w:p>
    <w:p w:rsidR="006876CE" w:rsidRDefault="000205F8" w:rsidP="00664B38">
      <w:pPr>
        <w:tabs>
          <w:tab w:val="left" w:pos="0"/>
          <w:tab w:val="left" w:pos="1524"/>
        </w:tabs>
        <w:ind w:right="-5" w:firstLine="709"/>
        <w:outlineLvl w:val="0"/>
        <w:rPr>
          <w:szCs w:val="28"/>
        </w:rPr>
      </w:pPr>
      <w:proofErr w:type="gramStart"/>
      <w:r>
        <w:rPr>
          <w:szCs w:val="28"/>
        </w:rPr>
        <w:t>В соответствии с данным</w:t>
      </w:r>
      <w:r w:rsidR="006876CE">
        <w:rPr>
          <w:szCs w:val="28"/>
        </w:rPr>
        <w:t>и</w:t>
      </w:r>
      <w:r>
        <w:rPr>
          <w:szCs w:val="28"/>
        </w:rPr>
        <w:t xml:space="preserve"> приказ</w:t>
      </w:r>
      <w:r w:rsidR="006876CE">
        <w:rPr>
          <w:szCs w:val="28"/>
        </w:rPr>
        <w:t>а</w:t>
      </w:r>
      <w:r>
        <w:rPr>
          <w:szCs w:val="28"/>
        </w:rPr>
        <w:t>м</w:t>
      </w:r>
      <w:r w:rsidR="006876CE">
        <w:rPr>
          <w:szCs w:val="28"/>
        </w:rPr>
        <w:t>и</w:t>
      </w:r>
      <w:r w:rsidR="00B5569F" w:rsidRPr="00B5569F">
        <w:rPr>
          <w:szCs w:val="28"/>
        </w:rPr>
        <w:t xml:space="preserve"> </w:t>
      </w:r>
      <w:r w:rsidR="00B5569F">
        <w:rPr>
          <w:szCs w:val="28"/>
        </w:rPr>
        <w:t>изложены в новой редакции</w:t>
      </w:r>
      <w:r w:rsidR="006876CE">
        <w:rPr>
          <w:szCs w:val="28"/>
        </w:rPr>
        <w:t>:</w:t>
      </w:r>
      <w:proofErr w:type="gramEnd"/>
    </w:p>
    <w:p w:rsidR="006876CE" w:rsidRDefault="00B5569F" w:rsidP="00664B38">
      <w:pPr>
        <w:tabs>
          <w:tab w:val="left" w:pos="0"/>
          <w:tab w:val="left" w:pos="1524"/>
        </w:tabs>
        <w:ind w:right="-5" w:firstLine="709"/>
        <w:outlineLvl w:val="0"/>
        <w:rPr>
          <w:szCs w:val="28"/>
        </w:rPr>
      </w:pPr>
      <w:r>
        <w:rPr>
          <w:szCs w:val="28"/>
        </w:rPr>
        <w:t>приложение 1</w:t>
      </w:r>
      <w:r w:rsidRPr="00B5569F">
        <w:rPr>
          <w:szCs w:val="28"/>
        </w:rPr>
        <w:t xml:space="preserve"> </w:t>
      </w:r>
      <w:r>
        <w:rPr>
          <w:szCs w:val="28"/>
        </w:rPr>
        <w:t xml:space="preserve">к Порядку «Критерии информации о чрезвычайных ситуациях природного и техногенного характера» изложено </w:t>
      </w:r>
      <w:r w:rsidR="006876CE">
        <w:rPr>
          <w:szCs w:val="28"/>
        </w:rPr>
        <w:t>в новой редакции</w:t>
      </w:r>
      <w:r w:rsidR="00E43D6D">
        <w:rPr>
          <w:szCs w:val="28"/>
        </w:rPr>
        <w:t xml:space="preserve"> (вступает в силу с 01.01.2022)</w:t>
      </w:r>
      <w:r w:rsidR="006876CE">
        <w:rPr>
          <w:szCs w:val="28"/>
        </w:rPr>
        <w:t>;</w:t>
      </w:r>
    </w:p>
    <w:p w:rsidR="008F3A4E" w:rsidRDefault="00851337" w:rsidP="00664B38">
      <w:pPr>
        <w:tabs>
          <w:tab w:val="left" w:pos="0"/>
          <w:tab w:val="left" w:pos="1524"/>
        </w:tabs>
        <w:ind w:right="-5" w:firstLine="709"/>
        <w:outlineLvl w:val="0"/>
        <w:rPr>
          <w:szCs w:val="28"/>
        </w:rPr>
      </w:pPr>
      <w:r>
        <w:rPr>
          <w:szCs w:val="28"/>
        </w:rPr>
        <w:t>приложения 2 - 8</w:t>
      </w:r>
      <w:r w:rsidR="00664B38">
        <w:rPr>
          <w:szCs w:val="28"/>
        </w:rPr>
        <w:t xml:space="preserve">, </w:t>
      </w:r>
      <w:r>
        <w:rPr>
          <w:szCs w:val="28"/>
        </w:rPr>
        <w:t>определяющие сроки и</w:t>
      </w:r>
      <w:r w:rsidR="002611DC">
        <w:rPr>
          <w:szCs w:val="28"/>
        </w:rPr>
        <w:t xml:space="preserve"> </w:t>
      </w:r>
      <w:r>
        <w:rPr>
          <w:szCs w:val="28"/>
        </w:rPr>
        <w:t>формы</w:t>
      </w:r>
      <w:r w:rsidR="00664B38">
        <w:rPr>
          <w:szCs w:val="28"/>
        </w:rPr>
        <w:t xml:space="preserve"> </w:t>
      </w:r>
      <w:r w:rsidR="00950791">
        <w:rPr>
          <w:szCs w:val="28"/>
        </w:rPr>
        <w:t xml:space="preserve">предоставления оперативной информации </w:t>
      </w:r>
      <w:r w:rsidR="00B5569F">
        <w:rPr>
          <w:szCs w:val="28"/>
        </w:rPr>
        <w:t>о чрезвычайной ситуации</w:t>
      </w:r>
      <w:r w:rsidR="003B0784">
        <w:rPr>
          <w:szCs w:val="28"/>
        </w:rPr>
        <w:t>:</w:t>
      </w:r>
      <w:r w:rsidR="00B5569F">
        <w:rPr>
          <w:szCs w:val="28"/>
        </w:rPr>
        <w:t xml:space="preserve"> </w:t>
      </w:r>
      <w:r w:rsidR="00664B38">
        <w:rPr>
          <w:szCs w:val="28"/>
        </w:rPr>
        <w:t>1/ЧС, 2/ЧС, 3/ЧС, 4/ЧС, 5/ЧС</w:t>
      </w:r>
      <w:r w:rsidR="008F3A4E">
        <w:rPr>
          <w:szCs w:val="28"/>
        </w:rPr>
        <w:t>.</w:t>
      </w:r>
    </w:p>
    <w:p w:rsidR="00626A69" w:rsidRDefault="003B0784" w:rsidP="008F3A4E">
      <w:pPr>
        <w:tabs>
          <w:tab w:val="left" w:pos="0"/>
          <w:tab w:val="left" w:pos="1524"/>
        </w:tabs>
        <w:ind w:right="-5" w:firstLine="709"/>
        <w:outlineLvl w:val="0"/>
        <w:rPr>
          <w:szCs w:val="28"/>
        </w:rPr>
      </w:pPr>
      <w:r>
        <w:rPr>
          <w:szCs w:val="28"/>
        </w:rPr>
        <w:t xml:space="preserve">В целях оперативного реагирования и контроля складывающейся ситуации </w:t>
      </w:r>
      <w:r w:rsidR="006902BD">
        <w:rPr>
          <w:szCs w:val="28"/>
        </w:rPr>
        <w:t>предлагается</w:t>
      </w:r>
      <w:r w:rsidR="00626A69">
        <w:rPr>
          <w:szCs w:val="28"/>
        </w:rPr>
        <w:t xml:space="preserve"> </w:t>
      </w:r>
      <w:r>
        <w:rPr>
          <w:szCs w:val="28"/>
        </w:rPr>
        <w:t>в приложени</w:t>
      </w:r>
      <w:r w:rsidR="006902BD">
        <w:rPr>
          <w:szCs w:val="28"/>
        </w:rPr>
        <w:t>и</w:t>
      </w:r>
      <w:r>
        <w:rPr>
          <w:szCs w:val="28"/>
        </w:rPr>
        <w:t xml:space="preserve"> 2 </w:t>
      </w:r>
      <w:r w:rsidR="006902BD">
        <w:rPr>
          <w:szCs w:val="28"/>
        </w:rPr>
        <w:t>к Порядку (Сроки и формы представления информации…) в 1</w:t>
      </w:r>
      <w:r w:rsidR="004769BE">
        <w:rPr>
          <w:szCs w:val="28"/>
        </w:rPr>
        <w:t xml:space="preserve"> - </w:t>
      </w:r>
      <w:r w:rsidR="006902BD">
        <w:rPr>
          <w:szCs w:val="28"/>
        </w:rPr>
        <w:t>5 пунктах</w:t>
      </w:r>
      <w:r w:rsidR="00626A69">
        <w:rPr>
          <w:szCs w:val="28"/>
        </w:rPr>
        <w:t>:</w:t>
      </w:r>
      <w:r w:rsidR="006902BD">
        <w:rPr>
          <w:szCs w:val="28"/>
        </w:rPr>
        <w:t xml:space="preserve"> </w:t>
      </w:r>
    </w:p>
    <w:p w:rsidR="00626A69" w:rsidRDefault="006902BD" w:rsidP="008F3A4E">
      <w:pPr>
        <w:tabs>
          <w:tab w:val="left" w:pos="0"/>
          <w:tab w:val="left" w:pos="1524"/>
        </w:tabs>
        <w:ind w:right="-5" w:firstLine="709"/>
        <w:outlineLvl w:val="0"/>
        <w:rPr>
          <w:szCs w:val="28"/>
        </w:rPr>
      </w:pPr>
      <w:r>
        <w:rPr>
          <w:szCs w:val="28"/>
        </w:rPr>
        <w:t xml:space="preserve">для  </w:t>
      </w:r>
      <w:r w:rsidRPr="006902BD">
        <w:rPr>
          <w:szCs w:val="28"/>
        </w:rPr>
        <w:t xml:space="preserve">ЦУКС ГУ МЧС России по Ленинградской области </w:t>
      </w:r>
      <w:r>
        <w:rPr>
          <w:szCs w:val="28"/>
        </w:rPr>
        <w:t xml:space="preserve">в столбце 4 после слова «ОИВ» добавить слова «, </w:t>
      </w:r>
      <w:r w:rsidRPr="006902BD">
        <w:rPr>
          <w:szCs w:val="28"/>
        </w:rPr>
        <w:t xml:space="preserve">в </w:t>
      </w:r>
      <w:proofErr w:type="spellStart"/>
      <w:r w:rsidRPr="006902BD">
        <w:rPr>
          <w:szCs w:val="28"/>
        </w:rPr>
        <w:t>т.ч</w:t>
      </w:r>
      <w:proofErr w:type="spellEnd"/>
      <w:r w:rsidRPr="006902BD">
        <w:rPr>
          <w:szCs w:val="28"/>
        </w:rPr>
        <w:t xml:space="preserve">. </w:t>
      </w:r>
      <w:r w:rsidR="00626A69">
        <w:rPr>
          <w:szCs w:val="28"/>
        </w:rPr>
        <w:t xml:space="preserve">в </w:t>
      </w:r>
      <w:r w:rsidRPr="006902BD">
        <w:rPr>
          <w:szCs w:val="28"/>
        </w:rPr>
        <w:t>Комитет правопорядка и безопасности Ленинградской области</w:t>
      </w:r>
      <w:r>
        <w:rPr>
          <w:szCs w:val="28"/>
        </w:rPr>
        <w:t>»</w:t>
      </w:r>
      <w:r w:rsidR="00626A69">
        <w:rPr>
          <w:szCs w:val="28"/>
        </w:rPr>
        <w:t>;</w:t>
      </w:r>
    </w:p>
    <w:p w:rsidR="006902BD" w:rsidRDefault="00626A69" w:rsidP="008F3A4E">
      <w:pPr>
        <w:tabs>
          <w:tab w:val="left" w:pos="0"/>
          <w:tab w:val="left" w:pos="1524"/>
        </w:tabs>
        <w:ind w:right="-5" w:firstLine="709"/>
        <w:outlineLvl w:val="0"/>
        <w:rPr>
          <w:szCs w:val="28"/>
        </w:rPr>
      </w:pPr>
      <w:r>
        <w:rPr>
          <w:szCs w:val="28"/>
        </w:rPr>
        <w:t xml:space="preserve">для ЕДДС муниципальных образований </w:t>
      </w:r>
      <w:r w:rsidRPr="00626A69">
        <w:rPr>
          <w:szCs w:val="28"/>
        </w:rPr>
        <w:t xml:space="preserve">в столбце 4 </w:t>
      </w:r>
      <w:r>
        <w:rPr>
          <w:szCs w:val="28"/>
        </w:rPr>
        <w:t>добавить строку «ДДС Правительства Ленинградской области»</w:t>
      </w:r>
      <w:r w:rsidR="006902BD">
        <w:rPr>
          <w:szCs w:val="28"/>
        </w:rPr>
        <w:t>.</w:t>
      </w:r>
    </w:p>
    <w:p w:rsidR="008F3A4E" w:rsidRDefault="008F3A4E" w:rsidP="008F3A4E">
      <w:pPr>
        <w:tabs>
          <w:tab w:val="left" w:pos="0"/>
          <w:tab w:val="left" w:pos="1524"/>
        </w:tabs>
        <w:ind w:right="-5" w:firstLine="709"/>
        <w:outlineLvl w:val="0"/>
        <w:rPr>
          <w:szCs w:val="28"/>
        </w:rPr>
      </w:pPr>
      <w:proofErr w:type="gramStart"/>
      <w:r>
        <w:rPr>
          <w:szCs w:val="28"/>
        </w:rPr>
        <w:t xml:space="preserve">Также, в абзаце первом </w:t>
      </w:r>
      <w:r w:rsidR="00007112">
        <w:rPr>
          <w:szCs w:val="28"/>
        </w:rPr>
        <w:t>части</w:t>
      </w:r>
      <w:r>
        <w:rPr>
          <w:szCs w:val="28"/>
        </w:rPr>
        <w:t xml:space="preserve"> 2 постановления наименование Комитета правопорядка и безопасности Ленинградской области приведено в соответствие с постановлением Правительства Ленинградской области от</w:t>
      </w:r>
      <w:r w:rsidR="00664B38">
        <w:rPr>
          <w:szCs w:val="28"/>
        </w:rPr>
        <w:t xml:space="preserve"> </w:t>
      </w:r>
      <w:r w:rsidRPr="008F3A4E">
        <w:rPr>
          <w:szCs w:val="28"/>
        </w:rPr>
        <w:t xml:space="preserve">30.06.2014 </w:t>
      </w:r>
      <w:r>
        <w:rPr>
          <w:szCs w:val="28"/>
        </w:rPr>
        <w:t>№</w:t>
      </w:r>
      <w:r w:rsidRPr="008F3A4E">
        <w:rPr>
          <w:szCs w:val="28"/>
        </w:rPr>
        <w:t xml:space="preserve"> 275 (ред. от 28.12.2020) </w:t>
      </w:r>
      <w:r>
        <w:rPr>
          <w:szCs w:val="28"/>
        </w:rPr>
        <w:t>«</w:t>
      </w:r>
      <w:r w:rsidRPr="008F3A4E">
        <w:rPr>
          <w:szCs w:val="28"/>
        </w:rPr>
        <w:t>Об утверждении Положения о Комитете правопорядка и безопасности Ленинградской области и признании утратившими силу некоторых постановлений Правительства Ленинградской области</w:t>
      </w:r>
      <w:r>
        <w:rPr>
          <w:szCs w:val="28"/>
        </w:rPr>
        <w:t xml:space="preserve">» - слово «комитет» </w:t>
      </w:r>
      <w:r w:rsidR="002611DC">
        <w:rPr>
          <w:szCs w:val="28"/>
        </w:rPr>
        <w:t>заменено</w:t>
      </w:r>
      <w:r>
        <w:rPr>
          <w:szCs w:val="28"/>
        </w:rPr>
        <w:t xml:space="preserve"> слово</w:t>
      </w:r>
      <w:r w:rsidR="002611DC">
        <w:rPr>
          <w:szCs w:val="28"/>
        </w:rPr>
        <w:t>м</w:t>
      </w:r>
      <w:r>
        <w:rPr>
          <w:szCs w:val="28"/>
        </w:rPr>
        <w:t xml:space="preserve"> «Комитет».</w:t>
      </w:r>
      <w:proofErr w:type="gramEnd"/>
    </w:p>
    <w:p w:rsidR="007A673A" w:rsidRPr="007A673A" w:rsidRDefault="007A673A" w:rsidP="008F3A4E">
      <w:pPr>
        <w:tabs>
          <w:tab w:val="left" w:pos="0"/>
          <w:tab w:val="left" w:pos="1524"/>
        </w:tabs>
        <w:ind w:right="-5" w:firstLine="709"/>
        <w:outlineLvl w:val="0"/>
        <w:rPr>
          <w:szCs w:val="28"/>
        </w:rPr>
      </w:pPr>
      <w:r w:rsidRPr="007A673A">
        <w:rPr>
          <w:szCs w:val="28"/>
        </w:rPr>
        <w:lastRenderedPageBreak/>
        <w:t xml:space="preserve">В связи с принятием проекта постановления Правительства Ленинградской области не потребуется признания актов регионального законодательства </w:t>
      </w:r>
      <w:proofErr w:type="gramStart"/>
      <w:r w:rsidRPr="007A673A">
        <w:rPr>
          <w:szCs w:val="28"/>
        </w:rPr>
        <w:t>утратившими</w:t>
      </w:r>
      <w:proofErr w:type="gramEnd"/>
      <w:r w:rsidRPr="007A673A">
        <w:rPr>
          <w:szCs w:val="28"/>
        </w:rPr>
        <w:t xml:space="preserve"> силу, а также их приостановления, либо принятия новых.</w:t>
      </w:r>
    </w:p>
    <w:p w:rsidR="007A673A" w:rsidRPr="007A673A" w:rsidRDefault="007A673A" w:rsidP="007A673A">
      <w:pPr>
        <w:tabs>
          <w:tab w:val="left" w:pos="0"/>
          <w:tab w:val="left" w:pos="1524"/>
        </w:tabs>
        <w:ind w:right="-5" w:firstLine="709"/>
        <w:outlineLvl w:val="0"/>
        <w:rPr>
          <w:szCs w:val="28"/>
        </w:rPr>
      </w:pPr>
      <w:r w:rsidRPr="007A673A">
        <w:rPr>
          <w:szCs w:val="28"/>
        </w:rPr>
        <w:t>В связи с тем, что проект постановления не затрагивает вопросы осуществления предпринимательской и инвестиционной деятельности, он не  подлежит оценке регулирующего воздействия.</w:t>
      </w:r>
    </w:p>
    <w:p w:rsidR="007A673A" w:rsidRDefault="007A673A" w:rsidP="007A673A">
      <w:pPr>
        <w:tabs>
          <w:tab w:val="left" w:pos="0"/>
          <w:tab w:val="left" w:pos="1524"/>
        </w:tabs>
        <w:ind w:right="-5"/>
        <w:outlineLvl w:val="0"/>
        <w:rPr>
          <w:szCs w:val="28"/>
        </w:rPr>
      </w:pPr>
    </w:p>
    <w:p w:rsidR="00090D4C" w:rsidRPr="007A673A" w:rsidRDefault="00090D4C" w:rsidP="007A673A">
      <w:pPr>
        <w:tabs>
          <w:tab w:val="left" w:pos="0"/>
          <w:tab w:val="left" w:pos="1524"/>
        </w:tabs>
        <w:ind w:right="-5"/>
        <w:outlineLvl w:val="0"/>
        <w:rPr>
          <w:szCs w:val="28"/>
        </w:rPr>
      </w:pPr>
    </w:p>
    <w:p w:rsidR="00007112" w:rsidRDefault="00090D4C" w:rsidP="00E43D6D">
      <w:pPr>
        <w:tabs>
          <w:tab w:val="left" w:pos="0"/>
          <w:tab w:val="left" w:pos="1524"/>
        </w:tabs>
        <w:ind w:right="-5"/>
        <w:outlineLvl w:val="0"/>
        <w:rPr>
          <w:szCs w:val="28"/>
        </w:rPr>
      </w:pPr>
      <w:r>
        <w:rPr>
          <w:szCs w:val="28"/>
        </w:rPr>
        <w:t>П</w:t>
      </w:r>
      <w:r w:rsidR="007A673A" w:rsidRPr="007A673A">
        <w:rPr>
          <w:szCs w:val="28"/>
        </w:rPr>
        <w:t>редседател</w:t>
      </w:r>
      <w:r>
        <w:rPr>
          <w:szCs w:val="28"/>
        </w:rPr>
        <w:t>ь</w:t>
      </w:r>
      <w:r w:rsidR="00007112">
        <w:rPr>
          <w:szCs w:val="28"/>
        </w:rPr>
        <w:t xml:space="preserve"> </w:t>
      </w:r>
      <w:r w:rsidR="007A673A" w:rsidRPr="007A673A">
        <w:rPr>
          <w:szCs w:val="28"/>
        </w:rPr>
        <w:t>Комитета</w:t>
      </w:r>
      <w:r w:rsidR="00E43D6D">
        <w:rPr>
          <w:szCs w:val="28"/>
        </w:rPr>
        <w:t xml:space="preserve"> </w:t>
      </w:r>
    </w:p>
    <w:p w:rsidR="00090D4C" w:rsidRDefault="007A673A" w:rsidP="00E43D6D">
      <w:pPr>
        <w:tabs>
          <w:tab w:val="left" w:pos="0"/>
          <w:tab w:val="left" w:pos="1524"/>
        </w:tabs>
        <w:ind w:right="-5"/>
        <w:outlineLvl w:val="0"/>
        <w:rPr>
          <w:szCs w:val="28"/>
        </w:rPr>
      </w:pPr>
      <w:r w:rsidRPr="007A673A">
        <w:rPr>
          <w:szCs w:val="28"/>
        </w:rPr>
        <w:t>правопорядка и безопасности</w:t>
      </w:r>
    </w:p>
    <w:p w:rsidR="0029388E" w:rsidRPr="004845C7" w:rsidRDefault="00090D4C" w:rsidP="00E43D6D">
      <w:pPr>
        <w:tabs>
          <w:tab w:val="left" w:pos="0"/>
          <w:tab w:val="left" w:pos="1524"/>
        </w:tabs>
        <w:ind w:right="-5"/>
        <w:outlineLvl w:val="0"/>
        <w:rPr>
          <w:szCs w:val="28"/>
        </w:rPr>
      </w:pPr>
      <w:r>
        <w:rPr>
          <w:szCs w:val="28"/>
        </w:rPr>
        <w:t>Ленинградской области</w:t>
      </w:r>
      <w:r w:rsidR="00E43D6D">
        <w:rPr>
          <w:szCs w:val="28"/>
        </w:rPr>
        <w:t xml:space="preserve"> </w:t>
      </w:r>
      <w:r w:rsidR="007A673A" w:rsidRPr="007A673A">
        <w:rPr>
          <w:szCs w:val="28"/>
        </w:rPr>
        <w:tab/>
      </w:r>
      <w:r w:rsidR="007A673A" w:rsidRPr="007A673A">
        <w:rPr>
          <w:szCs w:val="28"/>
        </w:rPr>
        <w:tab/>
      </w:r>
      <w:r w:rsidR="007A673A" w:rsidRPr="007A673A">
        <w:rPr>
          <w:szCs w:val="28"/>
        </w:rPr>
        <w:tab/>
      </w:r>
      <w:r w:rsidR="007A673A" w:rsidRPr="007A673A">
        <w:rPr>
          <w:szCs w:val="28"/>
        </w:rPr>
        <w:tab/>
        <w:t xml:space="preserve">        </w:t>
      </w:r>
      <w:r w:rsidR="007A673A">
        <w:rPr>
          <w:szCs w:val="28"/>
        </w:rPr>
        <w:t xml:space="preserve">     </w:t>
      </w:r>
      <w:r w:rsidR="00E43D6D">
        <w:rPr>
          <w:szCs w:val="28"/>
        </w:rPr>
        <w:t xml:space="preserve">    </w:t>
      </w:r>
      <w:r w:rsidR="00007112">
        <w:rPr>
          <w:szCs w:val="28"/>
        </w:rPr>
        <w:tab/>
        <w:t xml:space="preserve">       </w:t>
      </w:r>
      <w:r>
        <w:rPr>
          <w:szCs w:val="28"/>
        </w:rPr>
        <w:tab/>
      </w:r>
      <w:r>
        <w:rPr>
          <w:szCs w:val="28"/>
        </w:rPr>
        <w:tab/>
        <w:t xml:space="preserve">   </w:t>
      </w:r>
      <w:r w:rsidR="007A673A" w:rsidRPr="007A673A">
        <w:rPr>
          <w:szCs w:val="28"/>
        </w:rPr>
        <w:t>В.</w:t>
      </w:r>
      <w:r>
        <w:rPr>
          <w:szCs w:val="28"/>
        </w:rPr>
        <w:t>Б. Рябцев</w:t>
      </w:r>
    </w:p>
    <w:p w:rsidR="007C611C" w:rsidRPr="004845C7" w:rsidRDefault="007C611C" w:rsidP="005B43FE">
      <w:pPr>
        <w:pStyle w:val="a3"/>
        <w:tabs>
          <w:tab w:val="left" w:pos="709"/>
          <w:tab w:val="left" w:pos="4500"/>
          <w:tab w:val="left" w:pos="9355"/>
        </w:tabs>
        <w:ind w:left="0" w:right="-5"/>
        <w:jc w:val="center"/>
        <w:outlineLvl w:val="0"/>
      </w:pPr>
      <w:bookmarkStart w:id="121" w:name="_GoBack"/>
      <w:bookmarkEnd w:id="121"/>
    </w:p>
    <w:sectPr w:rsidR="007C611C" w:rsidRPr="004845C7" w:rsidSect="007A673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CDB"/>
    <w:multiLevelType w:val="hybridMultilevel"/>
    <w:tmpl w:val="18608930"/>
    <w:lvl w:ilvl="0" w:tplc="79A6376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D51470"/>
    <w:multiLevelType w:val="hybridMultilevel"/>
    <w:tmpl w:val="18608930"/>
    <w:lvl w:ilvl="0" w:tplc="79A6376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68531F"/>
    <w:multiLevelType w:val="hybridMultilevel"/>
    <w:tmpl w:val="18608930"/>
    <w:lvl w:ilvl="0" w:tplc="79A6376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F216F6A"/>
    <w:multiLevelType w:val="hybridMultilevel"/>
    <w:tmpl w:val="2E8C2A80"/>
    <w:lvl w:ilvl="0" w:tplc="0CC415F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94260B"/>
    <w:multiLevelType w:val="hybridMultilevel"/>
    <w:tmpl w:val="080AC51C"/>
    <w:lvl w:ilvl="0" w:tplc="B234F9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FBE7063"/>
    <w:multiLevelType w:val="hybridMultilevel"/>
    <w:tmpl w:val="BF849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C05092"/>
    <w:multiLevelType w:val="hybridMultilevel"/>
    <w:tmpl w:val="678A7ED4"/>
    <w:lvl w:ilvl="0" w:tplc="089489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C5A61B3"/>
    <w:multiLevelType w:val="hybridMultilevel"/>
    <w:tmpl w:val="8E802F6C"/>
    <w:lvl w:ilvl="0" w:tplc="67720692">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8">
    <w:nsid w:val="6A8E2747"/>
    <w:multiLevelType w:val="hybridMultilevel"/>
    <w:tmpl w:val="18608930"/>
    <w:lvl w:ilvl="0" w:tplc="79A6376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122032F"/>
    <w:multiLevelType w:val="hybridMultilevel"/>
    <w:tmpl w:val="18608930"/>
    <w:lvl w:ilvl="0" w:tplc="79A63762">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5050444"/>
    <w:multiLevelType w:val="hybridMultilevel"/>
    <w:tmpl w:val="F96E7760"/>
    <w:lvl w:ilvl="0" w:tplc="A8A65A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C094384"/>
    <w:multiLevelType w:val="hybridMultilevel"/>
    <w:tmpl w:val="B802C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1"/>
  </w:num>
  <w:num w:numId="5">
    <w:abstractNumId w:val="2"/>
  </w:num>
  <w:num w:numId="6">
    <w:abstractNumId w:val="9"/>
  </w:num>
  <w:num w:numId="7">
    <w:abstractNumId w:val="0"/>
  </w:num>
  <w:num w:numId="8">
    <w:abstractNumId w:val="8"/>
  </w:num>
  <w:num w:numId="9">
    <w:abstractNumId w:val="4"/>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7111"/>
    <w:rsid w:val="000003DF"/>
    <w:rsid w:val="00007112"/>
    <w:rsid w:val="000105EC"/>
    <w:rsid w:val="000205F8"/>
    <w:rsid w:val="000713E3"/>
    <w:rsid w:val="00090D4C"/>
    <w:rsid w:val="000A14D4"/>
    <w:rsid w:val="000A2401"/>
    <w:rsid w:val="000A4DCE"/>
    <w:rsid w:val="000D30DE"/>
    <w:rsid w:val="000F25F9"/>
    <w:rsid w:val="001505B4"/>
    <w:rsid w:val="001E4FD1"/>
    <w:rsid w:val="002611DC"/>
    <w:rsid w:val="0029388E"/>
    <w:rsid w:val="002D5DB9"/>
    <w:rsid w:val="0030795E"/>
    <w:rsid w:val="00346E0B"/>
    <w:rsid w:val="00367111"/>
    <w:rsid w:val="00380BA4"/>
    <w:rsid w:val="003A4E9D"/>
    <w:rsid w:val="003B0784"/>
    <w:rsid w:val="004769BE"/>
    <w:rsid w:val="004845C7"/>
    <w:rsid w:val="004B4DE7"/>
    <w:rsid w:val="00520A76"/>
    <w:rsid w:val="00590C01"/>
    <w:rsid w:val="005B43FE"/>
    <w:rsid w:val="00626A69"/>
    <w:rsid w:val="00664B38"/>
    <w:rsid w:val="006876CE"/>
    <w:rsid w:val="006902BD"/>
    <w:rsid w:val="006D6BDF"/>
    <w:rsid w:val="006F0581"/>
    <w:rsid w:val="00724C86"/>
    <w:rsid w:val="00740076"/>
    <w:rsid w:val="007A673A"/>
    <w:rsid w:val="007C611C"/>
    <w:rsid w:val="007D6524"/>
    <w:rsid w:val="00851337"/>
    <w:rsid w:val="00882F7D"/>
    <w:rsid w:val="008962A2"/>
    <w:rsid w:val="008A20FC"/>
    <w:rsid w:val="008F2308"/>
    <w:rsid w:val="008F3A4E"/>
    <w:rsid w:val="00950791"/>
    <w:rsid w:val="00951098"/>
    <w:rsid w:val="00974271"/>
    <w:rsid w:val="00993350"/>
    <w:rsid w:val="0099614F"/>
    <w:rsid w:val="00A06E45"/>
    <w:rsid w:val="00A073BC"/>
    <w:rsid w:val="00A508F8"/>
    <w:rsid w:val="00A67A2C"/>
    <w:rsid w:val="00A93727"/>
    <w:rsid w:val="00AA29D0"/>
    <w:rsid w:val="00AE6FD4"/>
    <w:rsid w:val="00AF4EA5"/>
    <w:rsid w:val="00B00CB4"/>
    <w:rsid w:val="00B5569F"/>
    <w:rsid w:val="00B70A58"/>
    <w:rsid w:val="00B772C2"/>
    <w:rsid w:val="00B8658D"/>
    <w:rsid w:val="00BA4AB9"/>
    <w:rsid w:val="00BD63C2"/>
    <w:rsid w:val="00BF7342"/>
    <w:rsid w:val="00C56176"/>
    <w:rsid w:val="00C75114"/>
    <w:rsid w:val="00CB2341"/>
    <w:rsid w:val="00CC15E2"/>
    <w:rsid w:val="00DE01F9"/>
    <w:rsid w:val="00DE25BA"/>
    <w:rsid w:val="00E36FB4"/>
    <w:rsid w:val="00E43D6D"/>
    <w:rsid w:val="00F1324B"/>
    <w:rsid w:val="00F17E7C"/>
    <w:rsid w:val="00F32ACC"/>
    <w:rsid w:val="00F62206"/>
    <w:rsid w:val="00FA4694"/>
    <w:rsid w:val="00FB4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581"/>
    <w:pPr>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locked/>
    <w:rsid w:val="00E36FB4"/>
    <w:rPr>
      <w:b/>
      <w:bCs/>
      <w:sz w:val="28"/>
      <w:szCs w:val="28"/>
      <w:shd w:val="clear" w:color="auto" w:fill="FFFFFF"/>
    </w:rPr>
  </w:style>
  <w:style w:type="paragraph" w:customStyle="1" w:styleId="30">
    <w:name w:val="Основной текст (3)"/>
    <w:basedOn w:val="a"/>
    <w:link w:val="3"/>
    <w:rsid w:val="00E36FB4"/>
    <w:pPr>
      <w:widowControl w:val="0"/>
      <w:shd w:val="clear" w:color="auto" w:fill="FFFFFF"/>
      <w:spacing w:line="0" w:lineRule="atLeast"/>
      <w:jc w:val="left"/>
    </w:pPr>
    <w:rPr>
      <w:rFonts w:asciiTheme="minorHAnsi" w:eastAsiaTheme="minorHAnsi" w:hAnsiTheme="minorHAnsi" w:cstheme="minorBidi"/>
      <w:b/>
      <w:bCs/>
      <w:szCs w:val="28"/>
      <w:lang w:eastAsia="en-US"/>
    </w:rPr>
  </w:style>
  <w:style w:type="paragraph" w:styleId="a3">
    <w:name w:val="List Paragraph"/>
    <w:basedOn w:val="a"/>
    <w:uiPriority w:val="34"/>
    <w:qFormat/>
    <w:rsid w:val="00E36FB4"/>
    <w:pPr>
      <w:ind w:left="720"/>
      <w:contextualSpacing/>
    </w:pPr>
  </w:style>
  <w:style w:type="paragraph" w:customStyle="1" w:styleId="ConsPlusNormal">
    <w:name w:val="ConsPlusNormal"/>
    <w:rsid w:val="003A4E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A4E9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alloon Text"/>
    <w:basedOn w:val="a"/>
    <w:link w:val="a5"/>
    <w:uiPriority w:val="99"/>
    <w:semiHidden/>
    <w:unhideWhenUsed/>
    <w:rsid w:val="000A4DCE"/>
    <w:rPr>
      <w:rFonts w:ascii="Tahoma" w:hAnsi="Tahoma" w:cs="Tahoma"/>
      <w:sz w:val="16"/>
      <w:szCs w:val="16"/>
    </w:rPr>
  </w:style>
  <w:style w:type="character" w:customStyle="1" w:styleId="a5">
    <w:name w:val="Текст выноски Знак"/>
    <w:basedOn w:val="a0"/>
    <w:link w:val="a4"/>
    <w:uiPriority w:val="99"/>
    <w:semiHidden/>
    <w:rsid w:val="000A4DC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64931">
      <w:bodyDiv w:val="1"/>
      <w:marLeft w:val="0"/>
      <w:marRight w:val="0"/>
      <w:marTop w:val="0"/>
      <w:marBottom w:val="0"/>
      <w:divBdr>
        <w:top w:val="none" w:sz="0" w:space="0" w:color="auto"/>
        <w:left w:val="none" w:sz="0" w:space="0" w:color="auto"/>
        <w:bottom w:val="none" w:sz="0" w:space="0" w:color="auto"/>
        <w:right w:val="none" w:sz="0" w:space="0" w:color="auto"/>
      </w:divBdr>
    </w:div>
    <w:div w:id="1815367878">
      <w:bodyDiv w:val="1"/>
      <w:marLeft w:val="0"/>
      <w:marRight w:val="0"/>
      <w:marTop w:val="0"/>
      <w:marBottom w:val="0"/>
      <w:divBdr>
        <w:top w:val="none" w:sz="0" w:space="0" w:color="auto"/>
        <w:left w:val="none" w:sz="0" w:space="0" w:color="auto"/>
        <w:bottom w:val="none" w:sz="0" w:space="0" w:color="auto"/>
        <w:right w:val="none" w:sz="0" w:space="0" w:color="auto"/>
      </w:divBdr>
    </w:div>
    <w:div w:id="21120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15774-19F9-4641-9728-B3838B25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9509</Words>
  <Characters>54202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Хафизов</dc:creator>
  <cp:lastModifiedBy>Ирина Александровна Прохорова</cp:lastModifiedBy>
  <cp:revision>3</cp:revision>
  <cp:lastPrinted>2021-06-30T11:33:00Z</cp:lastPrinted>
  <dcterms:created xsi:type="dcterms:W3CDTF">2021-10-27T09:06:00Z</dcterms:created>
  <dcterms:modified xsi:type="dcterms:W3CDTF">2021-10-27T09:14:00Z</dcterms:modified>
</cp:coreProperties>
</file>