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65D" w:rsidRPr="0097665D" w:rsidRDefault="0097665D" w:rsidP="0097665D">
      <w:pPr>
        <w:pStyle w:val="a3"/>
        <w:tabs>
          <w:tab w:val="left" w:pos="851"/>
        </w:tabs>
        <w:autoSpaceDE w:val="0"/>
        <w:autoSpaceDN w:val="0"/>
        <w:adjustRightInd w:val="0"/>
        <w:spacing w:line="264" w:lineRule="auto"/>
        <w:jc w:val="center"/>
        <w:rPr>
          <w:sz w:val="28"/>
          <w:szCs w:val="28"/>
        </w:rPr>
      </w:pPr>
      <w:r w:rsidRPr="0097665D">
        <w:rPr>
          <w:sz w:val="28"/>
          <w:szCs w:val="28"/>
        </w:rPr>
        <w:t>КОМИТЕТ ПРАВОПОРЯДКА И БЕЗОПАСНОСТИ</w:t>
      </w:r>
    </w:p>
    <w:p w:rsidR="0097665D" w:rsidRPr="0097665D" w:rsidRDefault="0097665D" w:rsidP="0097665D">
      <w:pPr>
        <w:pStyle w:val="a3"/>
        <w:tabs>
          <w:tab w:val="left" w:pos="851"/>
        </w:tabs>
        <w:autoSpaceDE w:val="0"/>
        <w:autoSpaceDN w:val="0"/>
        <w:adjustRightInd w:val="0"/>
        <w:spacing w:line="264" w:lineRule="auto"/>
        <w:jc w:val="center"/>
        <w:rPr>
          <w:sz w:val="28"/>
          <w:szCs w:val="28"/>
        </w:rPr>
      </w:pPr>
      <w:r w:rsidRPr="0097665D">
        <w:rPr>
          <w:sz w:val="28"/>
          <w:szCs w:val="28"/>
        </w:rPr>
        <w:t>ЛЕНИНГРАДСКОЙ ОБЛАСТИ</w:t>
      </w:r>
    </w:p>
    <w:p w:rsidR="0097665D" w:rsidRPr="0097665D" w:rsidRDefault="0097665D" w:rsidP="0097665D">
      <w:pPr>
        <w:pStyle w:val="a3"/>
        <w:tabs>
          <w:tab w:val="left" w:pos="851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</w:p>
    <w:p w:rsidR="0097665D" w:rsidRPr="0097665D" w:rsidRDefault="0097665D" w:rsidP="0097665D">
      <w:pPr>
        <w:pStyle w:val="a3"/>
        <w:tabs>
          <w:tab w:val="left" w:pos="851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</w:p>
    <w:p w:rsidR="0097665D" w:rsidRPr="0097665D" w:rsidRDefault="0097665D" w:rsidP="0097665D">
      <w:pPr>
        <w:pStyle w:val="a3"/>
        <w:tabs>
          <w:tab w:val="left" w:pos="851"/>
        </w:tabs>
        <w:autoSpaceDE w:val="0"/>
        <w:autoSpaceDN w:val="0"/>
        <w:adjustRightInd w:val="0"/>
        <w:spacing w:line="264" w:lineRule="auto"/>
        <w:jc w:val="center"/>
        <w:rPr>
          <w:sz w:val="28"/>
          <w:szCs w:val="28"/>
        </w:rPr>
      </w:pPr>
      <w:r w:rsidRPr="0097665D">
        <w:rPr>
          <w:sz w:val="28"/>
          <w:szCs w:val="28"/>
        </w:rPr>
        <w:t>ПРИКАЗ</w:t>
      </w:r>
    </w:p>
    <w:p w:rsidR="0097665D" w:rsidRPr="0097665D" w:rsidRDefault="0097665D" w:rsidP="0097665D">
      <w:pPr>
        <w:pStyle w:val="a3"/>
        <w:tabs>
          <w:tab w:val="left" w:pos="851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</w:p>
    <w:p w:rsidR="0097665D" w:rsidRPr="0097665D" w:rsidRDefault="0097665D" w:rsidP="0097665D">
      <w:pPr>
        <w:pStyle w:val="a3"/>
        <w:tabs>
          <w:tab w:val="left" w:pos="851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</w:p>
    <w:p w:rsidR="0097665D" w:rsidRPr="002F3607" w:rsidRDefault="0097665D" w:rsidP="002F3607">
      <w:pPr>
        <w:tabs>
          <w:tab w:val="left" w:pos="851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2F3607">
        <w:rPr>
          <w:sz w:val="28"/>
          <w:szCs w:val="28"/>
        </w:rPr>
        <w:t xml:space="preserve"> от «___» ___________ 202</w:t>
      </w:r>
      <w:r w:rsidR="00422A61" w:rsidRPr="002F3607">
        <w:rPr>
          <w:sz w:val="28"/>
          <w:szCs w:val="28"/>
        </w:rPr>
        <w:t>1</w:t>
      </w:r>
      <w:r w:rsidRPr="002F3607">
        <w:rPr>
          <w:sz w:val="28"/>
          <w:szCs w:val="28"/>
        </w:rPr>
        <w:t xml:space="preserve"> года                                 </w:t>
      </w:r>
      <w:r w:rsidR="004B1659" w:rsidRPr="002F3607">
        <w:rPr>
          <w:sz w:val="28"/>
          <w:szCs w:val="28"/>
        </w:rPr>
        <w:t xml:space="preserve">                         </w:t>
      </w:r>
      <w:r w:rsidR="002F3607">
        <w:rPr>
          <w:sz w:val="28"/>
          <w:szCs w:val="28"/>
        </w:rPr>
        <w:t xml:space="preserve">   </w:t>
      </w:r>
      <w:r w:rsidR="004B1659" w:rsidRPr="002F3607">
        <w:rPr>
          <w:sz w:val="28"/>
          <w:szCs w:val="28"/>
        </w:rPr>
        <w:t xml:space="preserve">    </w:t>
      </w:r>
      <w:r w:rsidRPr="002F3607">
        <w:rPr>
          <w:sz w:val="28"/>
          <w:szCs w:val="28"/>
        </w:rPr>
        <w:t xml:space="preserve"> № _____</w:t>
      </w:r>
    </w:p>
    <w:p w:rsidR="0097665D" w:rsidRPr="0097665D" w:rsidRDefault="0097665D" w:rsidP="0097665D">
      <w:pPr>
        <w:pStyle w:val="a3"/>
        <w:tabs>
          <w:tab w:val="left" w:pos="851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</w:p>
    <w:p w:rsidR="0097665D" w:rsidRPr="0097665D" w:rsidRDefault="0097665D" w:rsidP="0097665D">
      <w:pPr>
        <w:pStyle w:val="a3"/>
        <w:tabs>
          <w:tab w:val="left" w:pos="851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</w:p>
    <w:p w:rsidR="0097665D" w:rsidRDefault="008A766A" w:rsidP="008A766A">
      <w:pPr>
        <w:pStyle w:val="a3"/>
        <w:tabs>
          <w:tab w:val="left" w:pos="851"/>
        </w:tabs>
        <w:autoSpaceDE w:val="0"/>
        <w:autoSpaceDN w:val="0"/>
        <w:adjustRightInd w:val="0"/>
        <w:spacing w:line="264" w:lineRule="auto"/>
        <w:jc w:val="center"/>
        <w:rPr>
          <w:b/>
          <w:sz w:val="28"/>
          <w:szCs w:val="28"/>
        </w:rPr>
      </w:pPr>
      <w:r w:rsidRPr="008A766A">
        <w:rPr>
          <w:b/>
          <w:sz w:val="28"/>
          <w:szCs w:val="28"/>
        </w:rPr>
        <w:t>О внесении изменения в приказ Комитета правопорядка и безопасности Ленинградской области от 24 ноября 2017 года № 19 «Об утверждении Перечня актов, содержащих обязательные требования, соблюдение которых оценивается при проведении мероприятий по контролю при осуществлении регионального государственного надзора в области защиты населения и территорий от чрезвычайных ситуаций природного и техногенного характера на территории Ленинградской области»</w:t>
      </w:r>
    </w:p>
    <w:p w:rsidR="008A766A" w:rsidRPr="0097665D" w:rsidRDefault="008A766A" w:rsidP="0097665D">
      <w:pPr>
        <w:pStyle w:val="a3"/>
        <w:tabs>
          <w:tab w:val="left" w:pos="851"/>
        </w:tabs>
        <w:autoSpaceDE w:val="0"/>
        <w:autoSpaceDN w:val="0"/>
        <w:adjustRightInd w:val="0"/>
        <w:spacing w:line="264" w:lineRule="auto"/>
        <w:jc w:val="center"/>
        <w:rPr>
          <w:b/>
          <w:sz w:val="28"/>
          <w:szCs w:val="28"/>
        </w:rPr>
      </w:pPr>
    </w:p>
    <w:p w:rsidR="002F3607" w:rsidRDefault="002E7F05" w:rsidP="00750DF8">
      <w:pPr>
        <w:pStyle w:val="a3"/>
        <w:tabs>
          <w:tab w:val="left" w:pos="851"/>
        </w:tabs>
        <w:autoSpaceDE w:val="0"/>
        <w:autoSpaceDN w:val="0"/>
        <w:adjustRightInd w:val="0"/>
        <w:spacing w:line="264" w:lineRule="auto"/>
        <w:ind w:left="0" w:right="-511" w:firstLine="57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F3607" w:rsidRPr="002F3607">
        <w:rPr>
          <w:sz w:val="28"/>
          <w:szCs w:val="28"/>
        </w:rPr>
        <w:t xml:space="preserve">В целях приведения нормативных правовых актов Комитета правопорядка и безопасности Ленинградской области в соответствие с </w:t>
      </w:r>
      <w:r w:rsidR="002F3607">
        <w:rPr>
          <w:sz w:val="28"/>
          <w:szCs w:val="28"/>
        </w:rPr>
        <w:t xml:space="preserve">действующим законодательством  </w:t>
      </w:r>
      <w:proofErr w:type="gramStart"/>
      <w:r w:rsidR="002F3607" w:rsidRPr="002F3607">
        <w:rPr>
          <w:sz w:val="28"/>
          <w:szCs w:val="28"/>
        </w:rPr>
        <w:t>п</w:t>
      </w:r>
      <w:proofErr w:type="gramEnd"/>
      <w:r w:rsidR="002F3607" w:rsidRPr="002F3607">
        <w:rPr>
          <w:sz w:val="28"/>
          <w:szCs w:val="28"/>
        </w:rPr>
        <w:t xml:space="preserve"> р и к а з ы в а ю:</w:t>
      </w:r>
    </w:p>
    <w:p w:rsidR="001D20DE" w:rsidRDefault="002F3607" w:rsidP="002F3607">
      <w:pPr>
        <w:pStyle w:val="a3"/>
        <w:tabs>
          <w:tab w:val="left" w:pos="851"/>
        </w:tabs>
        <w:autoSpaceDE w:val="0"/>
        <w:autoSpaceDN w:val="0"/>
        <w:adjustRightInd w:val="0"/>
        <w:spacing w:line="264" w:lineRule="auto"/>
        <w:ind w:left="142" w:right="-539" w:firstLine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97665D" w:rsidRPr="0097665D">
        <w:rPr>
          <w:sz w:val="28"/>
          <w:szCs w:val="28"/>
        </w:rPr>
        <w:t>Внести в приказ Комитета правопорядка и безопас</w:t>
      </w:r>
      <w:r w:rsidR="001D20DE">
        <w:rPr>
          <w:sz w:val="28"/>
          <w:szCs w:val="28"/>
        </w:rPr>
        <w:t xml:space="preserve">ности Ленинградской области от </w:t>
      </w:r>
      <w:r w:rsidR="008A766A" w:rsidRPr="008A766A">
        <w:rPr>
          <w:sz w:val="28"/>
          <w:szCs w:val="28"/>
        </w:rPr>
        <w:t xml:space="preserve">24 ноября 2017 года № 19 «Об утверждении Перечня актов, содержащих обязательные требования, соблюдение которых оценивается при проведении мероприятий по контролю при осуществлении регионального государственного надзора в области защиты населения и территорий от чрезвычайных ситуаций природного </w:t>
      </w:r>
      <w:bookmarkStart w:id="0" w:name="_GoBack"/>
      <w:bookmarkEnd w:id="0"/>
      <w:r w:rsidR="008A766A" w:rsidRPr="008A766A">
        <w:rPr>
          <w:sz w:val="28"/>
          <w:szCs w:val="28"/>
        </w:rPr>
        <w:t xml:space="preserve">и техногенного характера на территории Ленинградской области» </w:t>
      </w:r>
      <w:r w:rsidR="0097665D" w:rsidRPr="0097665D">
        <w:rPr>
          <w:sz w:val="28"/>
          <w:szCs w:val="28"/>
        </w:rPr>
        <w:t>изменени</w:t>
      </w:r>
      <w:r w:rsidR="008E3D4B">
        <w:rPr>
          <w:sz w:val="28"/>
          <w:szCs w:val="28"/>
        </w:rPr>
        <w:t xml:space="preserve">е, изложив </w:t>
      </w:r>
      <w:r w:rsidR="00EA5F63">
        <w:rPr>
          <w:sz w:val="28"/>
          <w:szCs w:val="28"/>
        </w:rPr>
        <w:t xml:space="preserve">пункт 9 </w:t>
      </w:r>
      <w:r w:rsidR="00950D89">
        <w:rPr>
          <w:sz w:val="28"/>
          <w:szCs w:val="28"/>
        </w:rPr>
        <w:t>р</w:t>
      </w:r>
      <w:r w:rsidR="00E76A4D">
        <w:rPr>
          <w:sz w:val="28"/>
          <w:szCs w:val="28"/>
        </w:rPr>
        <w:t xml:space="preserve">аздела </w:t>
      </w:r>
      <w:r w:rsidR="00E76A4D">
        <w:rPr>
          <w:sz w:val="28"/>
          <w:szCs w:val="28"/>
          <w:lang w:val="en-US"/>
        </w:rPr>
        <w:t>IV</w:t>
      </w:r>
      <w:r w:rsidR="00EA5F63">
        <w:rPr>
          <w:sz w:val="28"/>
          <w:szCs w:val="28"/>
        </w:rPr>
        <w:t xml:space="preserve"> </w:t>
      </w:r>
      <w:r w:rsidR="00E76A4D">
        <w:rPr>
          <w:sz w:val="28"/>
          <w:szCs w:val="28"/>
        </w:rPr>
        <w:t>приложения</w:t>
      </w:r>
      <w:r w:rsidR="008A766A">
        <w:rPr>
          <w:sz w:val="28"/>
          <w:szCs w:val="28"/>
        </w:rPr>
        <w:t xml:space="preserve"> 1</w:t>
      </w:r>
      <w:proofErr w:type="gramEnd"/>
      <w:r w:rsidR="00950D89">
        <w:rPr>
          <w:sz w:val="28"/>
          <w:szCs w:val="28"/>
        </w:rPr>
        <w:t xml:space="preserve"> к приказу</w:t>
      </w:r>
      <w:r>
        <w:rPr>
          <w:sz w:val="28"/>
          <w:szCs w:val="28"/>
        </w:rPr>
        <w:t xml:space="preserve"> </w:t>
      </w:r>
      <w:r w:rsidR="005F0010" w:rsidRPr="005F0010">
        <w:rPr>
          <w:bCs/>
          <w:sz w:val="28"/>
          <w:szCs w:val="28"/>
        </w:rPr>
        <w:t>(Перечень актов, содержащих обязательные требования, соблюдение которых оценивается при проведении мероприятий по контролю при осуществлении регионального государственного надзора в области защиты населения и территорий от чрезвычайных ситуаций природного и техногенного характера на территории Ленинградской области)</w:t>
      </w:r>
      <w:r w:rsidR="005F0010" w:rsidRPr="005F0010">
        <w:rPr>
          <w:sz w:val="28"/>
          <w:szCs w:val="28"/>
        </w:rPr>
        <w:t xml:space="preserve"> </w:t>
      </w:r>
      <w:r w:rsidR="005F0010">
        <w:rPr>
          <w:sz w:val="28"/>
          <w:szCs w:val="28"/>
        </w:rPr>
        <w:t xml:space="preserve">в </w:t>
      </w:r>
      <w:r w:rsidR="00E76A4D">
        <w:rPr>
          <w:sz w:val="28"/>
          <w:szCs w:val="28"/>
        </w:rPr>
        <w:t xml:space="preserve">следующей </w:t>
      </w:r>
      <w:r w:rsidR="005F0010">
        <w:rPr>
          <w:sz w:val="28"/>
          <w:szCs w:val="28"/>
        </w:rPr>
        <w:t>редакции</w:t>
      </w:r>
      <w:r w:rsidR="00E76A4D">
        <w:rPr>
          <w:sz w:val="28"/>
          <w:szCs w:val="28"/>
        </w:rPr>
        <w:t>:</w:t>
      </w:r>
    </w:p>
    <w:p w:rsidR="00EA5F63" w:rsidRDefault="001D20DE" w:rsidP="004B1659">
      <w:pPr>
        <w:pStyle w:val="a3"/>
        <w:tabs>
          <w:tab w:val="left" w:pos="851"/>
        </w:tabs>
        <w:autoSpaceDE w:val="0"/>
        <w:autoSpaceDN w:val="0"/>
        <w:adjustRightInd w:val="0"/>
        <w:spacing w:line="264" w:lineRule="auto"/>
        <w:ind w:left="142" w:firstLine="57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a"/>
        <w:tblW w:w="10037" w:type="dxa"/>
        <w:tblInd w:w="220" w:type="dxa"/>
        <w:tblLook w:val="04A0" w:firstRow="1" w:lastRow="0" w:firstColumn="1" w:lastColumn="0" w:noHBand="0" w:noVBand="1"/>
      </w:tblPr>
      <w:tblGrid>
        <w:gridCol w:w="326"/>
        <w:gridCol w:w="3256"/>
        <w:gridCol w:w="2658"/>
        <w:gridCol w:w="3797"/>
      </w:tblGrid>
      <w:tr w:rsidR="002F3607" w:rsidRPr="00EA5F63" w:rsidTr="00750DF8">
        <w:tc>
          <w:tcPr>
            <w:tcW w:w="326" w:type="dxa"/>
          </w:tcPr>
          <w:p w:rsidR="00EA5F63" w:rsidRDefault="00EA5F63" w:rsidP="00EA5F63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line="264" w:lineRule="auto"/>
              <w:ind w:left="0"/>
              <w:jc w:val="both"/>
            </w:pPr>
          </w:p>
          <w:p w:rsidR="00EA5F63" w:rsidRDefault="00EA5F63" w:rsidP="00EA5F63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line="264" w:lineRule="auto"/>
              <w:ind w:left="0"/>
              <w:jc w:val="both"/>
            </w:pPr>
          </w:p>
          <w:p w:rsidR="00EA5F63" w:rsidRPr="00EA5F63" w:rsidRDefault="00EA5F63" w:rsidP="00EA5F63">
            <w:pPr>
              <w:pStyle w:val="a3"/>
              <w:tabs>
                <w:tab w:val="left" w:pos="851"/>
              </w:tabs>
              <w:autoSpaceDE w:val="0"/>
              <w:autoSpaceDN w:val="0"/>
              <w:adjustRightInd w:val="0"/>
              <w:spacing w:line="264" w:lineRule="auto"/>
              <w:ind w:left="0"/>
              <w:jc w:val="both"/>
              <w:rPr>
                <w:sz w:val="22"/>
                <w:szCs w:val="22"/>
              </w:rPr>
            </w:pPr>
            <w:r w:rsidRPr="00EA5F63">
              <w:rPr>
                <w:sz w:val="22"/>
                <w:szCs w:val="22"/>
              </w:rPr>
              <w:t>9</w:t>
            </w:r>
          </w:p>
        </w:tc>
        <w:tc>
          <w:tcPr>
            <w:tcW w:w="3256" w:type="dxa"/>
          </w:tcPr>
          <w:p w:rsidR="00EA5F63" w:rsidRPr="00EA5F63" w:rsidRDefault="00EA5F63" w:rsidP="001D20D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A5F63">
              <w:rPr>
                <w:rFonts w:eastAsiaTheme="minorHAnsi"/>
                <w:sz w:val="22"/>
                <w:szCs w:val="22"/>
                <w:lang w:eastAsia="en-US"/>
              </w:rPr>
              <w:t>Постановление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A5F63">
              <w:rPr>
                <w:rFonts w:eastAsiaTheme="minorHAnsi"/>
                <w:sz w:val="22"/>
                <w:szCs w:val="22"/>
                <w:lang w:eastAsia="en-US"/>
              </w:rPr>
              <w:t>Правительства Ленинградской области от 23.04.2021 № 223 «Об организации оповещения населения Ленинградской области и признании утратившим силу постановления Правительства Ленинградской области от 1 марта 2019 года № 85»</w:t>
            </w:r>
          </w:p>
        </w:tc>
        <w:tc>
          <w:tcPr>
            <w:tcW w:w="2658" w:type="dxa"/>
            <w:shd w:val="clear" w:color="auto" w:fill="auto"/>
          </w:tcPr>
          <w:p w:rsidR="00EA5F63" w:rsidRPr="000A76AF" w:rsidRDefault="00EA5F63" w:rsidP="00EA5F63">
            <w:pPr>
              <w:pStyle w:val="ab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0A76AF">
              <w:rPr>
                <w:color w:val="000000" w:themeColor="text1"/>
              </w:rPr>
              <w:t>органы местного самоуправления, руководители (должностные лица) органов местного самоуправления</w:t>
            </w:r>
          </w:p>
          <w:p w:rsidR="00EA5F63" w:rsidRPr="000A76AF" w:rsidRDefault="00EA5F63" w:rsidP="00EA5F63">
            <w:pPr>
              <w:pStyle w:val="ab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3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5F63" w:rsidRDefault="00950D89" w:rsidP="00EA5F63">
            <w:pPr>
              <w:pStyle w:val="ab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пункты 1.6, 1.10</w:t>
            </w:r>
            <w:r w:rsidR="00EA5F63">
              <w:rPr>
                <w:rFonts w:eastAsiaTheme="minorHAnsi"/>
                <w:lang w:eastAsia="en-US"/>
              </w:rPr>
              <w:t xml:space="preserve"> раздела 1 Положения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0D89">
              <w:rPr>
                <w:rFonts w:eastAsiaTheme="minorHAnsi"/>
                <w:lang w:eastAsia="en-US"/>
              </w:rPr>
              <w:t>(приложение 1)</w:t>
            </w:r>
            <w:r w:rsidR="00EA5F63">
              <w:rPr>
                <w:rFonts w:eastAsiaTheme="minorHAnsi"/>
                <w:lang w:eastAsia="en-US"/>
              </w:rPr>
              <w:t>;</w:t>
            </w:r>
          </w:p>
          <w:p w:rsidR="00EA5F63" w:rsidRDefault="001D20DE" w:rsidP="00EA5F63">
            <w:pPr>
              <w:pStyle w:val="ab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пункт </w:t>
            </w:r>
            <w:r w:rsidR="00EA5F63">
              <w:rPr>
                <w:rFonts w:eastAsiaTheme="minorHAnsi"/>
                <w:lang w:eastAsia="en-US"/>
              </w:rPr>
              <w:t>3.1 раздела 3 Положения</w:t>
            </w:r>
            <w:r w:rsidR="00950D89">
              <w:rPr>
                <w:rFonts w:eastAsiaTheme="minorHAnsi"/>
                <w:lang w:eastAsia="en-US"/>
              </w:rPr>
              <w:t xml:space="preserve"> </w:t>
            </w:r>
            <w:r w:rsidR="00950D89" w:rsidRPr="00950D89">
              <w:rPr>
                <w:rFonts w:eastAsiaTheme="minorHAnsi"/>
                <w:lang w:eastAsia="en-US"/>
              </w:rPr>
              <w:t>(приложение 1)</w:t>
            </w:r>
            <w:r w:rsidR="00EA5F63">
              <w:rPr>
                <w:rFonts w:eastAsiaTheme="minorHAnsi"/>
                <w:lang w:eastAsia="en-US"/>
              </w:rPr>
              <w:t>;</w:t>
            </w:r>
          </w:p>
          <w:p w:rsidR="00EA5F63" w:rsidRDefault="00950D89" w:rsidP="00EA5F63">
            <w:pPr>
              <w:pStyle w:val="ab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пункты 4.1</w:t>
            </w:r>
            <w:r w:rsidR="00EA5F63">
              <w:rPr>
                <w:rFonts w:eastAsiaTheme="minorHAnsi"/>
                <w:lang w:eastAsia="en-US"/>
              </w:rPr>
              <w:t>-</w:t>
            </w:r>
            <w:r>
              <w:rPr>
                <w:rFonts w:eastAsiaTheme="minorHAnsi"/>
                <w:lang w:eastAsia="en-US"/>
              </w:rPr>
              <w:t>4.4</w:t>
            </w:r>
            <w:r w:rsidR="00EA5F63">
              <w:rPr>
                <w:rFonts w:eastAsiaTheme="minorHAnsi"/>
                <w:lang w:eastAsia="en-US"/>
              </w:rPr>
              <w:t xml:space="preserve"> раздела 4 Положения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0D89">
              <w:rPr>
                <w:rFonts w:eastAsiaTheme="minorHAnsi"/>
                <w:lang w:eastAsia="en-US"/>
              </w:rPr>
              <w:t>(приложение 1)</w:t>
            </w:r>
            <w:r w:rsidR="00EA5F63">
              <w:rPr>
                <w:rFonts w:eastAsiaTheme="minorHAnsi"/>
                <w:lang w:eastAsia="en-US"/>
              </w:rPr>
              <w:t>;</w:t>
            </w:r>
          </w:p>
          <w:p w:rsidR="00EA5F63" w:rsidRDefault="00950D89" w:rsidP="00EA5F63">
            <w:pPr>
              <w:pStyle w:val="ab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пункты 2.2</w:t>
            </w:r>
            <w:r w:rsidR="003464FF">
              <w:rPr>
                <w:rFonts w:eastAsiaTheme="minorHAnsi"/>
                <w:lang w:eastAsia="en-US"/>
              </w:rPr>
              <w:t xml:space="preserve">, </w:t>
            </w:r>
            <w:r w:rsidR="00EA5F63">
              <w:rPr>
                <w:rFonts w:eastAsiaTheme="minorHAnsi"/>
                <w:lang w:eastAsia="en-US"/>
              </w:rPr>
              <w:t>2.3 раздела 2  Положения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0D89">
              <w:rPr>
                <w:rFonts w:eastAsiaTheme="minorHAnsi"/>
                <w:lang w:eastAsia="en-US"/>
              </w:rPr>
              <w:t>(приложение 2)</w:t>
            </w:r>
            <w:r w:rsidR="00EA5F63">
              <w:rPr>
                <w:rFonts w:eastAsiaTheme="minorHAnsi"/>
                <w:lang w:eastAsia="en-US"/>
              </w:rPr>
              <w:t>;</w:t>
            </w:r>
          </w:p>
          <w:p w:rsidR="00EA5F63" w:rsidRDefault="00EA5F63" w:rsidP="00950D89">
            <w:pPr>
              <w:pStyle w:val="ab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раздел 4 </w:t>
            </w:r>
            <w:r w:rsidR="00950D89">
              <w:rPr>
                <w:rFonts w:eastAsiaTheme="minorHAnsi"/>
                <w:lang w:eastAsia="en-US"/>
              </w:rPr>
              <w:t xml:space="preserve">Положения </w:t>
            </w:r>
            <w:r>
              <w:rPr>
                <w:rFonts w:eastAsiaTheme="minorHAnsi"/>
                <w:lang w:eastAsia="en-US"/>
              </w:rPr>
              <w:t xml:space="preserve">(приложение </w:t>
            </w:r>
            <w:r>
              <w:rPr>
                <w:rFonts w:eastAsiaTheme="minorHAnsi"/>
                <w:lang w:eastAsia="en-US"/>
              </w:rPr>
              <w:lastRenderedPageBreak/>
              <w:t xml:space="preserve">2) </w:t>
            </w:r>
          </w:p>
        </w:tc>
      </w:tr>
    </w:tbl>
    <w:p w:rsidR="00E76A4D" w:rsidRPr="0097665D" w:rsidRDefault="001D20DE" w:rsidP="004B1659">
      <w:pPr>
        <w:pStyle w:val="a3"/>
        <w:tabs>
          <w:tab w:val="left" w:pos="851"/>
        </w:tabs>
        <w:autoSpaceDE w:val="0"/>
        <w:autoSpaceDN w:val="0"/>
        <w:adjustRightInd w:val="0"/>
        <w:spacing w:line="264" w:lineRule="auto"/>
        <w:ind w:left="142" w:firstLine="57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»</w:t>
      </w:r>
    </w:p>
    <w:p w:rsidR="0097665D" w:rsidRPr="0097665D" w:rsidRDefault="002F3607" w:rsidP="002F3607">
      <w:pPr>
        <w:pStyle w:val="a3"/>
        <w:tabs>
          <w:tab w:val="left" w:pos="851"/>
        </w:tabs>
        <w:autoSpaceDE w:val="0"/>
        <w:autoSpaceDN w:val="0"/>
        <w:adjustRightInd w:val="0"/>
        <w:spacing w:line="264" w:lineRule="auto"/>
        <w:ind w:left="70" w:right="-553"/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97665D" w:rsidRPr="0097665D">
        <w:rPr>
          <w:sz w:val="28"/>
          <w:szCs w:val="28"/>
        </w:rPr>
        <w:t xml:space="preserve">. Контроль за исполнением настоящего приказа возложить на заместителя председателя Комитета правопорядка и безопасности Ленинградской области – начальника департамента по взаимодействию с органами военного управления, органами юстиции и судебными органами. </w:t>
      </w:r>
    </w:p>
    <w:p w:rsidR="0097665D" w:rsidRPr="0097665D" w:rsidRDefault="0097665D" w:rsidP="0097665D">
      <w:pPr>
        <w:pStyle w:val="a3"/>
        <w:tabs>
          <w:tab w:val="left" w:pos="851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</w:p>
    <w:p w:rsidR="0097665D" w:rsidRPr="0097665D" w:rsidRDefault="0097665D" w:rsidP="0097665D">
      <w:pPr>
        <w:pStyle w:val="a3"/>
        <w:tabs>
          <w:tab w:val="left" w:pos="851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</w:p>
    <w:p w:rsidR="007146F9" w:rsidRDefault="007146F9" w:rsidP="00170C50">
      <w:pPr>
        <w:pStyle w:val="a3"/>
        <w:tabs>
          <w:tab w:val="left" w:pos="720"/>
          <w:tab w:val="left" w:pos="851"/>
        </w:tabs>
        <w:autoSpaceDE w:val="0"/>
        <w:autoSpaceDN w:val="0"/>
        <w:adjustRightInd w:val="0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665D" w:rsidRPr="0097665D">
        <w:rPr>
          <w:sz w:val="28"/>
          <w:szCs w:val="28"/>
        </w:rPr>
        <w:t>редседател</w:t>
      </w:r>
      <w:r>
        <w:rPr>
          <w:sz w:val="28"/>
          <w:szCs w:val="28"/>
        </w:rPr>
        <w:t xml:space="preserve">ь </w:t>
      </w:r>
      <w:r w:rsidR="0097665D" w:rsidRPr="0097665D">
        <w:rPr>
          <w:sz w:val="28"/>
          <w:szCs w:val="28"/>
        </w:rPr>
        <w:t xml:space="preserve">Комитета </w:t>
      </w:r>
    </w:p>
    <w:p w:rsidR="007146F9" w:rsidRDefault="004B1659" w:rsidP="00883691">
      <w:pPr>
        <w:pStyle w:val="a3"/>
        <w:tabs>
          <w:tab w:val="left" w:pos="720"/>
          <w:tab w:val="left" w:pos="851"/>
        </w:tabs>
        <w:autoSpaceDE w:val="0"/>
        <w:autoSpaceDN w:val="0"/>
        <w:adjustRightInd w:val="0"/>
        <w:ind w:right="-568" w:hanging="720"/>
        <w:jc w:val="both"/>
        <w:rPr>
          <w:sz w:val="28"/>
          <w:szCs w:val="28"/>
        </w:rPr>
      </w:pPr>
      <w:r>
        <w:rPr>
          <w:sz w:val="28"/>
          <w:szCs w:val="28"/>
        </w:rPr>
        <w:t>правопорядка и безопасности</w:t>
      </w:r>
      <w:r w:rsidR="0097665D" w:rsidRPr="0097665D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</w:t>
      </w:r>
      <w:r w:rsidR="002F360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2F360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88369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2F3607">
        <w:rPr>
          <w:sz w:val="28"/>
          <w:szCs w:val="28"/>
        </w:rPr>
        <w:t>В.Б. Рябцев</w:t>
      </w:r>
    </w:p>
    <w:p w:rsidR="0097665D" w:rsidRPr="007146F9" w:rsidRDefault="00170C50" w:rsidP="007146F9">
      <w:pPr>
        <w:pStyle w:val="a3"/>
        <w:tabs>
          <w:tab w:val="left" w:pos="720"/>
          <w:tab w:val="left" w:pos="851"/>
        </w:tabs>
        <w:autoSpaceDE w:val="0"/>
        <w:autoSpaceDN w:val="0"/>
        <w:adjustRightInd w:val="0"/>
        <w:ind w:hanging="720"/>
        <w:jc w:val="both"/>
        <w:rPr>
          <w:sz w:val="28"/>
          <w:szCs w:val="28"/>
        </w:rPr>
      </w:pPr>
      <w:r w:rsidRPr="007146F9">
        <w:rPr>
          <w:sz w:val="28"/>
          <w:szCs w:val="28"/>
        </w:rPr>
        <w:t xml:space="preserve">                                                            </w:t>
      </w:r>
      <w:r w:rsidR="004B1659" w:rsidRPr="007146F9">
        <w:rPr>
          <w:sz w:val="28"/>
          <w:szCs w:val="28"/>
        </w:rPr>
        <w:t xml:space="preserve">      </w:t>
      </w:r>
      <w:r w:rsidR="009E5374" w:rsidRPr="007146F9">
        <w:rPr>
          <w:sz w:val="28"/>
          <w:szCs w:val="28"/>
        </w:rPr>
        <w:t xml:space="preserve"> </w:t>
      </w:r>
      <w:r w:rsidR="007146F9">
        <w:rPr>
          <w:sz w:val="28"/>
          <w:szCs w:val="28"/>
        </w:rPr>
        <w:t xml:space="preserve">      </w:t>
      </w:r>
      <w:r w:rsidR="009E5374" w:rsidRPr="007146F9">
        <w:rPr>
          <w:sz w:val="28"/>
          <w:szCs w:val="28"/>
        </w:rPr>
        <w:t xml:space="preserve">     </w:t>
      </w:r>
    </w:p>
    <w:p w:rsidR="0097665D" w:rsidRPr="0097665D" w:rsidRDefault="0097665D" w:rsidP="00170C50">
      <w:pPr>
        <w:pStyle w:val="a3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21C1" w:rsidRDefault="005821C1" w:rsidP="002F3607">
      <w:pPr>
        <w:pStyle w:val="a3"/>
        <w:tabs>
          <w:tab w:val="left" w:pos="851"/>
        </w:tabs>
        <w:spacing w:line="264" w:lineRule="auto"/>
        <w:ind w:firstLine="567"/>
        <w:jc w:val="center"/>
        <w:rPr>
          <w:sz w:val="28"/>
          <w:szCs w:val="28"/>
        </w:rPr>
      </w:pPr>
    </w:p>
    <w:sectPr w:rsidR="005821C1" w:rsidSect="002F3607">
      <w:headerReference w:type="default" r:id="rId9"/>
      <w:pgSz w:w="11906" w:h="16838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978" w:rsidRDefault="00650978" w:rsidP="009411D5">
      <w:r>
        <w:separator/>
      </w:r>
    </w:p>
  </w:endnote>
  <w:endnote w:type="continuationSeparator" w:id="0">
    <w:p w:rsidR="00650978" w:rsidRDefault="00650978" w:rsidP="00941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978" w:rsidRDefault="00650978" w:rsidP="009411D5">
      <w:r>
        <w:separator/>
      </w:r>
    </w:p>
  </w:footnote>
  <w:footnote w:type="continuationSeparator" w:id="0">
    <w:p w:rsidR="00650978" w:rsidRDefault="00650978" w:rsidP="009411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2468644"/>
      <w:docPartObj>
        <w:docPartGallery w:val="Page Numbers (Top of Page)"/>
        <w:docPartUnique/>
      </w:docPartObj>
    </w:sdtPr>
    <w:sdtEndPr/>
    <w:sdtContent>
      <w:p w:rsidR="00883691" w:rsidRDefault="0088369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4FF">
          <w:rPr>
            <w:noProof/>
          </w:rPr>
          <w:t>2</w:t>
        </w:r>
        <w:r>
          <w:fldChar w:fldCharType="end"/>
        </w:r>
      </w:p>
    </w:sdtContent>
  </w:sdt>
  <w:p w:rsidR="00A37479" w:rsidRDefault="00A3747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21095"/>
    <w:multiLevelType w:val="hybridMultilevel"/>
    <w:tmpl w:val="0EE013AE"/>
    <w:lvl w:ilvl="0" w:tplc="AA68D8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36A7D0B"/>
    <w:multiLevelType w:val="hybridMultilevel"/>
    <w:tmpl w:val="EF8EB7A0"/>
    <w:lvl w:ilvl="0" w:tplc="A8623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7D5499E"/>
    <w:multiLevelType w:val="hybridMultilevel"/>
    <w:tmpl w:val="2CB0BA10"/>
    <w:lvl w:ilvl="0" w:tplc="AA10A9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3E486F"/>
    <w:multiLevelType w:val="hybridMultilevel"/>
    <w:tmpl w:val="1C7061B2"/>
    <w:lvl w:ilvl="0" w:tplc="50403B7C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28C"/>
    <w:rsid w:val="00003651"/>
    <w:rsid w:val="00006C82"/>
    <w:rsid w:val="00010CC8"/>
    <w:rsid w:val="000429E1"/>
    <w:rsid w:val="00043E62"/>
    <w:rsid w:val="00045F67"/>
    <w:rsid w:val="000504A2"/>
    <w:rsid w:val="00053B82"/>
    <w:rsid w:val="00056A2D"/>
    <w:rsid w:val="00061898"/>
    <w:rsid w:val="00061C7A"/>
    <w:rsid w:val="000624C9"/>
    <w:rsid w:val="00062A49"/>
    <w:rsid w:val="00080C8A"/>
    <w:rsid w:val="000840A9"/>
    <w:rsid w:val="00084301"/>
    <w:rsid w:val="00086C6D"/>
    <w:rsid w:val="00092F8A"/>
    <w:rsid w:val="000956C2"/>
    <w:rsid w:val="00097E03"/>
    <w:rsid w:val="000A313C"/>
    <w:rsid w:val="000A76AF"/>
    <w:rsid w:val="000B3243"/>
    <w:rsid w:val="000B7B3C"/>
    <w:rsid w:val="000C1D85"/>
    <w:rsid w:val="000C7FDB"/>
    <w:rsid w:val="000D0DF6"/>
    <w:rsid w:val="000D2F7F"/>
    <w:rsid w:val="000D64EE"/>
    <w:rsid w:val="000F2831"/>
    <w:rsid w:val="000F4A5A"/>
    <w:rsid w:val="00101C55"/>
    <w:rsid w:val="00116E4E"/>
    <w:rsid w:val="00124472"/>
    <w:rsid w:val="00126BE6"/>
    <w:rsid w:val="00130C6B"/>
    <w:rsid w:val="00136103"/>
    <w:rsid w:val="00137375"/>
    <w:rsid w:val="00141701"/>
    <w:rsid w:val="00142CB9"/>
    <w:rsid w:val="001431F4"/>
    <w:rsid w:val="00152440"/>
    <w:rsid w:val="00152D04"/>
    <w:rsid w:val="00153296"/>
    <w:rsid w:val="00157842"/>
    <w:rsid w:val="00160BCE"/>
    <w:rsid w:val="00170C50"/>
    <w:rsid w:val="001739D8"/>
    <w:rsid w:val="00185503"/>
    <w:rsid w:val="001948FF"/>
    <w:rsid w:val="001A1166"/>
    <w:rsid w:val="001A33B5"/>
    <w:rsid w:val="001B156D"/>
    <w:rsid w:val="001B62BE"/>
    <w:rsid w:val="001B7178"/>
    <w:rsid w:val="001C2BE6"/>
    <w:rsid w:val="001D20DE"/>
    <w:rsid w:val="001D32D5"/>
    <w:rsid w:val="001E0773"/>
    <w:rsid w:val="001E32F6"/>
    <w:rsid w:val="001E3BF9"/>
    <w:rsid w:val="001E529E"/>
    <w:rsid w:val="001E6979"/>
    <w:rsid w:val="00207E13"/>
    <w:rsid w:val="0021103A"/>
    <w:rsid w:val="002167D0"/>
    <w:rsid w:val="00220E01"/>
    <w:rsid w:val="00223B02"/>
    <w:rsid w:val="00223E18"/>
    <w:rsid w:val="00224C8D"/>
    <w:rsid w:val="00225157"/>
    <w:rsid w:val="00227DC7"/>
    <w:rsid w:val="00240D23"/>
    <w:rsid w:val="00244F66"/>
    <w:rsid w:val="00257610"/>
    <w:rsid w:val="00263B0A"/>
    <w:rsid w:val="00265259"/>
    <w:rsid w:val="002757F6"/>
    <w:rsid w:val="00286517"/>
    <w:rsid w:val="0029740B"/>
    <w:rsid w:val="002A0D18"/>
    <w:rsid w:val="002A42E1"/>
    <w:rsid w:val="002B20CC"/>
    <w:rsid w:val="002B427A"/>
    <w:rsid w:val="002B45EB"/>
    <w:rsid w:val="002B7765"/>
    <w:rsid w:val="002C091B"/>
    <w:rsid w:val="002D0608"/>
    <w:rsid w:val="002D4086"/>
    <w:rsid w:val="002E0143"/>
    <w:rsid w:val="002E7F05"/>
    <w:rsid w:val="002F1875"/>
    <w:rsid w:val="002F31B3"/>
    <w:rsid w:val="002F3607"/>
    <w:rsid w:val="00302FD2"/>
    <w:rsid w:val="00305518"/>
    <w:rsid w:val="00306D4F"/>
    <w:rsid w:val="00317572"/>
    <w:rsid w:val="003232A5"/>
    <w:rsid w:val="00334AC2"/>
    <w:rsid w:val="0033510A"/>
    <w:rsid w:val="0034142B"/>
    <w:rsid w:val="003422D5"/>
    <w:rsid w:val="003433DA"/>
    <w:rsid w:val="00345095"/>
    <w:rsid w:val="00345727"/>
    <w:rsid w:val="00346367"/>
    <w:rsid w:val="003464FF"/>
    <w:rsid w:val="0034671C"/>
    <w:rsid w:val="003552C1"/>
    <w:rsid w:val="00360E99"/>
    <w:rsid w:val="003704C6"/>
    <w:rsid w:val="0037579C"/>
    <w:rsid w:val="00375D27"/>
    <w:rsid w:val="003822B7"/>
    <w:rsid w:val="003913C5"/>
    <w:rsid w:val="003927FA"/>
    <w:rsid w:val="003A1889"/>
    <w:rsid w:val="003A427F"/>
    <w:rsid w:val="003A7077"/>
    <w:rsid w:val="003B7016"/>
    <w:rsid w:val="003C7C79"/>
    <w:rsid w:val="003E1838"/>
    <w:rsid w:val="003E1C15"/>
    <w:rsid w:val="003E2DB3"/>
    <w:rsid w:val="003E40D9"/>
    <w:rsid w:val="0040529E"/>
    <w:rsid w:val="0040544E"/>
    <w:rsid w:val="00406EC1"/>
    <w:rsid w:val="00407E6E"/>
    <w:rsid w:val="00417050"/>
    <w:rsid w:val="00421A27"/>
    <w:rsid w:val="00422A61"/>
    <w:rsid w:val="00432C2A"/>
    <w:rsid w:val="00437986"/>
    <w:rsid w:val="004400F2"/>
    <w:rsid w:val="004605AA"/>
    <w:rsid w:val="004663E7"/>
    <w:rsid w:val="004666DB"/>
    <w:rsid w:val="0047560E"/>
    <w:rsid w:val="004A2278"/>
    <w:rsid w:val="004A52C5"/>
    <w:rsid w:val="004A5659"/>
    <w:rsid w:val="004B1605"/>
    <w:rsid w:val="004B1659"/>
    <w:rsid w:val="004B3E1B"/>
    <w:rsid w:val="004B43D3"/>
    <w:rsid w:val="004B445C"/>
    <w:rsid w:val="004C0B9A"/>
    <w:rsid w:val="004C767F"/>
    <w:rsid w:val="004D4C6F"/>
    <w:rsid w:val="004E6DE8"/>
    <w:rsid w:val="004F5F8C"/>
    <w:rsid w:val="004F61C0"/>
    <w:rsid w:val="0050477E"/>
    <w:rsid w:val="00523103"/>
    <w:rsid w:val="00535A56"/>
    <w:rsid w:val="005376D2"/>
    <w:rsid w:val="00544DD3"/>
    <w:rsid w:val="00545A5B"/>
    <w:rsid w:val="00551EEB"/>
    <w:rsid w:val="00557E98"/>
    <w:rsid w:val="005604D0"/>
    <w:rsid w:val="00560B56"/>
    <w:rsid w:val="00576884"/>
    <w:rsid w:val="00581235"/>
    <w:rsid w:val="00581DBA"/>
    <w:rsid w:val="005821C1"/>
    <w:rsid w:val="00583136"/>
    <w:rsid w:val="00583E4D"/>
    <w:rsid w:val="005878CF"/>
    <w:rsid w:val="00591BC7"/>
    <w:rsid w:val="00594716"/>
    <w:rsid w:val="00594ACE"/>
    <w:rsid w:val="005A4EB6"/>
    <w:rsid w:val="005B155E"/>
    <w:rsid w:val="005B323A"/>
    <w:rsid w:val="005B45BE"/>
    <w:rsid w:val="005B47B5"/>
    <w:rsid w:val="005C114A"/>
    <w:rsid w:val="005C203F"/>
    <w:rsid w:val="005C4119"/>
    <w:rsid w:val="005C78BC"/>
    <w:rsid w:val="005E14C4"/>
    <w:rsid w:val="005E6514"/>
    <w:rsid w:val="005E683E"/>
    <w:rsid w:val="005F0010"/>
    <w:rsid w:val="00600004"/>
    <w:rsid w:val="006113BA"/>
    <w:rsid w:val="00612B83"/>
    <w:rsid w:val="00613473"/>
    <w:rsid w:val="00616B52"/>
    <w:rsid w:val="00650978"/>
    <w:rsid w:val="00665A25"/>
    <w:rsid w:val="00667003"/>
    <w:rsid w:val="00671524"/>
    <w:rsid w:val="00671C0F"/>
    <w:rsid w:val="00685FE4"/>
    <w:rsid w:val="006944A7"/>
    <w:rsid w:val="006A5464"/>
    <w:rsid w:val="006A745A"/>
    <w:rsid w:val="006B1C81"/>
    <w:rsid w:val="006C3721"/>
    <w:rsid w:val="006C616A"/>
    <w:rsid w:val="006C688F"/>
    <w:rsid w:val="006D6C93"/>
    <w:rsid w:val="006E2EE3"/>
    <w:rsid w:val="006F66DC"/>
    <w:rsid w:val="0070776F"/>
    <w:rsid w:val="007134B8"/>
    <w:rsid w:val="00713D40"/>
    <w:rsid w:val="007146F9"/>
    <w:rsid w:val="007217BC"/>
    <w:rsid w:val="00724059"/>
    <w:rsid w:val="00727287"/>
    <w:rsid w:val="00730D04"/>
    <w:rsid w:val="00733EB3"/>
    <w:rsid w:val="0073542E"/>
    <w:rsid w:val="007375A2"/>
    <w:rsid w:val="00740B87"/>
    <w:rsid w:val="00741BE8"/>
    <w:rsid w:val="00750DF8"/>
    <w:rsid w:val="00752ED1"/>
    <w:rsid w:val="007578FA"/>
    <w:rsid w:val="00762171"/>
    <w:rsid w:val="00764385"/>
    <w:rsid w:val="00773D39"/>
    <w:rsid w:val="00781285"/>
    <w:rsid w:val="00783A96"/>
    <w:rsid w:val="0078668B"/>
    <w:rsid w:val="00786B2F"/>
    <w:rsid w:val="00796CCD"/>
    <w:rsid w:val="007A0FBC"/>
    <w:rsid w:val="007B3BFC"/>
    <w:rsid w:val="007B4C59"/>
    <w:rsid w:val="007E3C6A"/>
    <w:rsid w:val="007E3CD1"/>
    <w:rsid w:val="007F74A7"/>
    <w:rsid w:val="00801901"/>
    <w:rsid w:val="008120FB"/>
    <w:rsid w:val="008145E1"/>
    <w:rsid w:val="00814A50"/>
    <w:rsid w:val="00814ECC"/>
    <w:rsid w:val="0082271E"/>
    <w:rsid w:val="00827D40"/>
    <w:rsid w:val="00832E07"/>
    <w:rsid w:val="0084727C"/>
    <w:rsid w:val="00847677"/>
    <w:rsid w:val="008516D2"/>
    <w:rsid w:val="00855942"/>
    <w:rsid w:val="008567A3"/>
    <w:rsid w:val="00877DC2"/>
    <w:rsid w:val="00883691"/>
    <w:rsid w:val="00896AA6"/>
    <w:rsid w:val="00897485"/>
    <w:rsid w:val="008A4C76"/>
    <w:rsid w:val="008A5202"/>
    <w:rsid w:val="008A615E"/>
    <w:rsid w:val="008A766A"/>
    <w:rsid w:val="008B510D"/>
    <w:rsid w:val="008B765B"/>
    <w:rsid w:val="008C63E3"/>
    <w:rsid w:val="008C78C4"/>
    <w:rsid w:val="008D13AF"/>
    <w:rsid w:val="008D5EA9"/>
    <w:rsid w:val="008E1DD6"/>
    <w:rsid w:val="008E3D4B"/>
    <w:rsid w:val="008F2DB6"/>
    <w:rsid w:val="008F58FE"/>
    <w:rsid w:val="008F5F11"/>
    <w:rsid w:val="009010D7"/>
    <w:rsid w:val="00905827"/>
    <w:rsid w:val="00915B32"/>
    <w:rsid w:val="00915EA0"/>
    <w:rsid w:val="0091618A"/>
    <w:rsid w:val="00916AEE"/>
    <w:rsid w:val="00916D6E"/>
    <w:rsid w:val="009240A5"/>
    <w:rsid w:val="009411D5"/>
    <w:rsid w:val="00946B72"/>
    <w:rsid w:val="009474DE"/>
    <w:rsid w:val="00950739"/>
    <w:rsid w:val="00950D89"/>
    <w:rsid w:val="009579BE"/>
    <w:rsid w:val="009637ED"/>
    <w:rsid w:val="0097665D"/>
    <w:rsid w:val="009A68F2"/>
    <w:rsid w:val="009C1A76"/>
    <w:rsid w:val="009C6344"/>
    <w:rsid w:val="009D1EC7"/>
    <w:rsid w:val="009D6616"/>
    <w:rsid w:val="009E2166"/>
    <w:rsid w:val="009E3ABA"/>
    <w:rsid w:val="009E5374"/>
    <w:rsid w:val="00A00746"/>
    <w:rsid w:val="00A00A5A"/>
    <w:rsid w:val="00A01946"/>
    <w:rsid w:val="00A02A34"/>
    <w:rsid w:val="00A03BC9"/>
    <w:rsid w:val="00A11B37"/>
    <w:rsid w:val="00A21835"/>
    <w:rsid w:val="00A30CCD"/>
    <w:rsid w:val="00A37479"/>
    <w:rsid w:val="00A400C0"/>
    <w:rsid w:val="00A4056A"/>
    <w:rsid w:val="00A4746E"/>
    <w:rsid w:val="00A52E6E"/>
    <w:rsid w:val="00A63130"/>
    <w:rsid w:val="00A64188"/>
    <w:rsid w:val="00A815B5"/>
    <w:rsid w:val="00A83BE7"/>
    <w:rsid w:val="00A843EC"/>
    <w:rsid w:val="00A911DC"/>
    <w:rsid w:val="00A956AF"/>
    <w:rsid w:val="00AA5B9C"/>
    <w:rsid w:val="00AA76B1"/>
    <w:rsid w:val="00AC210C"/>
    <w:rsid w:val="00AC3AD2"/>
    <w:rsid w:val="00AC6B48"/>
    <w:rsid w:val="00AD1AC4"/>
    <w:rsid w:val="00AD5FB8"/>
    <w:rsid w:val="00AE05D4"/>
    <w:rsid w:val="00AE26C0"/>
    <w:rsid w:val="00AF0535"/>
    <w:rsid w:val="00AF1586"/>
    <w:rsid w:val="00AF54F2"/>
    <w:rsid w:val="00AF7107"/>
    <w:rsid w:val="00B131A0"/>
    <w:rsid w:val="00B27C43"/>
    <w:rsid w:val="00B3128E"/>
    <w:rsid w:val="00B324EF"/>
    <w:rsid w:val="00B331DA"/>
    <w:rsid w:val="00B36CFE"/>
    <w:rsid w:val="00B5412B"/>
    <w:rsid w:val="00B63153"/>
    <w:rsid w:val="00B64EC3"/>
    <w:rsid w:val="00B81BE5"/>
    <w:rsid w:val="00B849B1"/>
    <w:rsid w:val="00B85526"/>
    <w:rsid w:val="00B85FE2"/>
    <w:rsid w:val="00B86E1C"/>
    <w:rsid w:val="00BB5ADF"/>
    <w:rsid w:val="00BB6F02"/>
    <w:rsid w:val="00BC7B2E"/>
    <w:rsid w:val="00BE40E4"/>
    <w:rsid w:val="00BF1F42"/>
    <w:rsid w:val="00BF688E"/>
    <w:rsid w:val="00C10424"/>
    <w:rsid w:val="00C11D0F"/>
    <w:rsid w:val="00C12448"/>
    <w:rsid w:val="00C16E1D"/>
    <w:rsid w:val="00C22F53"/>
    <w:rsid w:val="00C2471F"/>
    <w:rsid w:val="00C305BB"/>
    <w:rsid w:val="00C3181C"/>
    <w:rsid w:val="00C3437B"/>
    <w:rsid w:val="00C41E83"/>
    <w:rsid w:val="00C56259"/>
    <w:rsid w:val="00C6306C"/>
    <w:rsid w:val="00C64D11"/>
    <w:rsid w:val="00C72846"/>
    <w:rsid w:val="00C7452A"/>
    <w:rsid w:val="00C945CE"/>
    <w:rsid w:val="00CA1BBC"/>
    <w:rsid w:val="00CA4E1A"/>
    <w:rsid w:val="00CB5B91"/>
    <w:rsid w:val="00CC199B"/>
    <w:rsid w:val="00CC45F6"/>
    <w:rsid w:val="00CD7086"/>
    <w:rsid w:val="00CE1D39"/>
    <w:rsid w:val="00CE752F"/>
    <w:rsid w:val="00CF22EA"/>
    <w:rsid w:val="00D03C07"/>
    <w:rsid w:val="00D05CF7"/>
    <w:rsid w:val="00D06C4E"/>
    <w:rsid w:val="00D15C6D"/>
    <w:rsid w:val="00D218F3"/>
    <w:rsid w:val="00D3097E"/>
    <w:rsid w:val="00D313A9"/>
    <w:rsid w:val="00D31DF0"/>
    <w:rsid w:val="00D32600"/>
    <w:rsid w:val="00D36778"/>
    <w:rsid w:val="00D40F76"/>
    <w:rsid w:val="00D41D3D"/>
    <w:rsid w:val="00D4526E"/>
    <w:rsid w:val="00D45A81"/>
    <w:rsid w:val="00D45D4A"/>
    <w:rsid w:val="00D4703F"/>
    <w:rsid w:val="00D51053"/>
    <w:rsid w:val="00D72F5B"/>
    <w:rsid w:val="00D80568"/>
    <w:rsid w:val="00D85FE0"/>
    <w:rsid w:val="00D96014"/>
    <w:rsid w:val="00D97D5B"/>
    <w:rsid w:val="00DA08FD"/>
    <w:rsid w:val="00DA0F24"/>
    <w:rsid w:val="00DA54EE"/>
    <w:rsid w:val="00DB041B"/>
    <w:rsid w:val="00DB4DE2"/>
    <w:rsid w:val="00DB5596"/>
    <w:rsid w:val="00DD114A"/>
    <w:rsid w:val="00DD12FE"/>
    <w:rsid w:val="00DD7022"/>
    <w:rsid w:val="00DF5B75"/>
    <w:rsid w:val="00E044A3"/>
    <w:rsid w:val="00E04700"/>
    <w:rsid w:val="00E15C1F"/>
    <w:rsid w:val="00E204E7"/>
    <w:rsid w:val="00E21815"/>
    <w:rsid w:val="00E257BB"/>
    <w:rsid w:val="00E25A7E"/>
    <w:rsid w:val="00E3590E"/>
    <w:rsid w:val="00E3616B"/>
    <w:rsid w:val="00E373AF"/>
    <w:rsid w:val="00E417FD"/>
    <w:rsid w:val="00E43E50"/>
    <w:rsid w:val="00E44FA1"/>
    <w:rsid w:val="00E453E5"/>
    <w:rsid w:val="00E461E7"/>
    <w:rsid w:val="00E46544"/>
    <w:rsid w:val="00E47821"/>
    <w:rsid w:val="00E47DB6"/>
    <w:rsid w:val="00E5028C"/>
    <w:rsid w:val="00E511B8"/>
    <w:rsid w:val="00E55853"/>
    <w:rsid w:val="00E62334"/>
    <w:rsid w:val="00E76A4D"/>
    <w:rsid w:val="00EA5F63"/>
    <w:rsid w:val="00EB0629"/>
    <w:rsid w:val="00EB1D4D"/>
    <w:rsid w:val="00EC2A67"/>
    <w:rsid w:val="00EC79C4"/>
    <w:rsid w:val="00EC7CF1"/>
    <w:rsid w:val="00ED1E91"/>
    <w:rsid w:val="00ED2BD9"/>
    <w:rsid w:val="00EF3031"/>
    <w:rsid w:val="00F0202C"/>
    <w:rsid w:val="00F11599"/>
    <w:rsid w:val="00F227BC"/>
    <w:rsid w:val="00F2447F"/>
    <w:rsid w:val="00F33D38"/>
    <w:rsid w:val="00F34147"/>
    <w:rsid w:val="00F344FC"/>
    <w:rsid w:val="00F42A8E"/>
    <w:rsid w:val="00F43462"/>
    <w:rsid w:val="00F45779"/>
    <w:rsid w:val="00F5275A"/>
    <w:rsid w:val="00F6179F"/>
    <w:rsid w:val="00F6599B"/>
    <w:rsid w:val="00F700BA"/>
    <w:rsid w:val="00F72AC4"/>
    <w:rsid w:val="00F72BBD"/>
    <w:rsid w:val="00F73EF3"/>
    <w:rsid w:val="00F751F1"/>
    <w:rsid w:val="00F7549C"/>
    <w:rsid w:val="00F84C19"/>
    <w:rsid w:val="00FA1E00"/>
    <w:rsid w:val="00FA2FA0"/>
    <w:rsid w:val="00FA675C"/>
    <w:rsid w:val="00FA6E39"/>
    <w:rsid w:val="00FB1FCA"/>
    <w:rsid w:val="00FB40AB"/>
    <w:rsid w:val="00FB5627"/>
    <w:rsid w:val="00FB66B4"/>
    <w:rsid w:val="00FB7BE2"/>
    <w:rsid w:val="00FD58C5"/>
    <w:rsid w:val="00FD6D54"/>
    <w:rsid w:val="00FD6DF7"/>
    <w:rsid w:val="00FE6CD6"/>
    <w:rsid w:val="00FE76B4"/>
    <w:rsid w:val="00FF2509"/>
    <w:rsid w:val="00FF4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D4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411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411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411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411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D1AC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D1AC4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733E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5B45BE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unhideWhenUsed/>
    <w:rsid w:val="005B45BE"/>
    <w:rPr>
      <w:color w:val="0000FF"/>
      <w:u w:val="single"/>
    </w:rPr>
  </w:style>
  <w:style w:type="character" w:styleId="ad">
    <w:name w:val="Strong"/>
    <w:basedOn w:val="a0"/>
    <w:uiPriority w:val="22"/>
    <w:qFormat/>
    <w:rsid w:val="004B1605"/>
    <w:rPr>
      <w:b/>
      <w:bCs/>
    </w:rPr>
  </w:style>
  <w:style w:type="paragraph" w:customStyle="1" w:styleId="ConsPlusNormal">
    <w:name w:val="ConsPlusNormal"/>
    <w:rsid w:val="003E2D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B131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B131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D4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411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411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411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411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D1AC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D1AC4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733E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5B45BE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unhideWhenUsed/>
    <w:rsid w:val="005B45BE"/>
    <w:rPr>
      <w:color w:val="0000FF"/>
      <w:u w:val="single"/>
    </w:rPr>
  </w:style>
  <w:style w:type="character" w:styleId="ad">
    <w:name w:val="Strong"/>
    <w:basedOn w:val="a0"/>
    <w:uiPriority w:val="22"/>
    <w:qFormat/>
    <w:rsid w:val="004B1605"/>
    <w:rPr>
      <w:b/>
      <w:bCs/>
    </w:rPr>
  </w:style>
  <w:style w:type="paragraph" w:customStyle="1" w:styleId="ConsPlusNormal">
    <w:name w:val="ConsPlusNormal"/>
    <w:rsid w:val="003E2D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B131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B131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6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0C23B-ADF3-4019-8C97-A8AB945F5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 Иванович Михайлов</dc:creator>
  <cp:lastModifiedBy>Ирина Александровна Прохорова</cp:lastModifiedBy>
  <cp:revision>2</cp:revision>
  <cp:lastPrinted>2021-06-04T10:35:00Z</cp:lastPrinted>
  <dcterms:created xsi:type="dcterms:W3CDTF">2021-06-04T11:00:00Z</dcterms:created>
  <dcterms:modified xsi:type="dcterms:W3CDTF">2021-06-04T11:00:00Z</dcterms:modified>
</cp:coreProperties>
</file>