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81" w:rsidRDefault="009C50DA" w:rsidP="0027097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270977">
        <w:rPr>
          <w:b/>
          <w:sz w:val="28"/>
          <w:szCs w:val="28"/>
        </w:rPr>
        <w:t>об оказании услуг социальной реабилитации гражданам, больным наркоманией</w:t>
      </w:r>
      <w:r w:rsidR="00AE5581">
        <w:rPr>
          <w:b/>
          <w:sz w:val="28"/>
          <w:szCs w:val="28"/>
        </w:rPr>
        <w:t xml:space="preserve"> </w:t>
      </w:r>
    </w:p>
    <w:p w:rsidR="00AE5581" w:rsidRDefault="00AE5581" w:rsidP="00270977">
      <w:pPr>
        <w:spacing w:line="240" w:lineRule="auto"/>
        <w:jc w:val="center"/>
        <w:rPr>
          <w:b/>
          <w:sz w:val="28"/>
          <w:szCs w:val="28"/>
        </w:rPr>
      </w:pPr>
    </w:p>
    <w:p w:rsidR="00F4503A" w:rsidRPr="00F4503A" w:rsidRDefault="00F4503A" w:rsidP="00F4503A">
      <w:pPr>
        <w:spacing w:line="240" w:lineRule="auto"/>
        <w:ind w:firstLine="567"/>
        <w:jc w:val="both"/>
        <w:rPr>
          <w:sz w:val="28"/>
          <w:szCs w:val="28"/>
        </w:rPr>
      </w:pPr>
      <w:r w:rsidRPr="00F4503A">
        <w:rPr>
          <w:sz w:val="28"/>
          <w:szCs w:val="28"/>
        </w:rPr>
        <w:t xml:space="preserve">Комитет по здравоохранению Ленинградской области является ответственным </w:t>
      </w:r>
    </w:p>
    <w:p w:rsidR="00F4503A" w:rsidRPr="00F4503A" w:rsidRDefault="00AE5581" w:rsidP="00F4503A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органом исполнительной власти </w:t>
      </w:r>
      <w:r w:rsidR="00F4503A" w:rsidRPr="00F4503A">
        <w:rPr>
          <w:sz w:val="28"/>
          <w:szCs w:val="28"/>
        </w:rPr>
        <w:t xml:space="preserve">за признание граждан, больных наркоманией и прошедших курс медицинской реабилитации, </w:t>
      </w:r>
      <w:proofErr w:type="gramStart"/>
      <w:r w:rsidR="00F4503A" w:rsidRPr="00F4503A">
        <w:rPr>
          <w:sz w:val="28"/>
          <w:szCs w:val="28"/>
        </w:rPr>
        <w:t>нуждающимися</w:t>
      </w:r>
      <w:proofErr w:type="gramEnd"/>
      <w:r w:rsidR="00F4503A" w:rsidRPr="00F4503A">
        <w:rPr>
          <w:sz w:val="28"/>
          <w:szCs w:val="28"/>
        </w:rPr>
        <w:t xml:space="preserve"> в социальной реабилитации.</w:t>
      </w:r>
    </w:p>
    <w:p w:rsidR="00F4503A" w:rsidRDefault="00F4503A" w:rsidP="00F4503A">
      <w:pPr>
        <w:spacing w:line="240" w:lineRule="auto"/>
        <w:ind w:firstLine="567"/>
        <w:jc w:val="both"/>
        <w:rPr>
          <w:sz w:val="28"/>
          <w:szCs w:val="28"/>
        </w:rPr>
      </w:pPr>
      <w:r w:rsidRPr="00F4503A">
        <w:rPr>
          <w:sz w:val="28"/>
          <w:szCs w:val="28"/>
        </w:rPr>
        <w:t>Выдача направлений на социальную реабилитацию гражданам, проживающим в Ленинградской области, больным наркоманией, прошедшим курс медицинской реабилитации, осуществляется в соответствии с распоряжением комитета по здравоохранению Ленинградской области от 16.06.2017 №240-о «Об организации направления больных наркоманией, проживающих в Ленинградской области, в центры социальной реабилитации».</w:t>
      </w:r>
    </w:p>
    <w:p w:rsidR="007C6872" w:rsidRDefault="007C6872" w:rsidP="00AE558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оформляет </w:t>
      </w:r>
      <w:r w:rsidR="004659D7" w:rsidRPr="004659D7">
        <w:rPr>
          <w:rFonts w:ascii="Times New Roman" w:hAnsi="Times New Roman"/>
          <w:b/>
          <w:sz w:val="28"/>
          <w:szCs w:val="28"/>
        </w:rPr>
        <w:t>ГБУЗ ЛОНД</w:t>
      </w:r>
      <w:r w:rsidR="004659D7">
        <w:rPr>
          <w:rFonts w:ascii="Times New Roman" w:hAnsi="Times New Roman"/>
          <w:sz w:val="28"/>
          <w:szCs w:val="28"/>
        </w:rPr>
        <w:t xml:space="preserve"> (Государственное бюджетное учреждение здравоохранения «Ленинградский областной наркологический диспансер им. </w:t>
      </w:r>
      <w:proofErr w:type="spellStart"/>
      <w:r w:rsidR="004659D7">
        <w:rPr>
          <w:rFonts w:ascii="Times New Roman" w:hAnsi="Times New Roman"/>
          <w:sz w:val="28"/>
          <w:szCs w:val="28"/>
        </w:rPr>
        <w:t>А.Я.Гриненко</w:t>
      </w:r>
      <w:proofErr w:type="spellEnd"/>
      <w:r w:rsidR="004659D7">
        <w:rPr>
          <w:rFonts w:ascii="Times New Roman" w:hAnsi="Times New Roman"/>
          <w:sz w:val="28"/>
          <w:szCs w:val="28"/>
        </w:rPr>
        <w:t>) – телефон 8(812) 296-99-03 по рабочим дням с 9.00 до 15.00 час.</w:t>
      </w:r>
    </w:p>
    <w:p w:rsidR="00AE5581" w:rsidRPr="00AE5581" w:rsidRDefault="00AE5581" w:rsidP="00AE558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AE5581">
        <w:rPr>
          <w:rFonts w:ascii="Times New Roman" w:hAnsi="Times New Roman"/>
          <w:sz w:val="28"/>
          <w:szCs w:val="28"/>
        </w:rPr>
        <w:t>В соответствии с пунктом 3.3.7 положения о Комитете общественных коммуникаций Ленинградской области, утвержденного постановлением Правительства Ленинградской области от 09.11.2020 №728,  Комитет обеспечивает организацию предоставления на конкурсной основе субсидий из областного бюджета Ленинградской области на реализацию социальных проектов и программ СОНКО.</w:t>
      </w:r>
    </w:p>
    <w:p w:rsidR="00F00636" w:rsidRDefault="00AE5581" w:rsidP="00F4503A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2023 году конкурсный отбор СОНКО,</w:t>
      </w:r>
      <w:r w:rsidR="00F00636" w:rsidRPr="00F00636">
        <w:rPr>
          <w:sz w:val="28"/>
          <w:szCs w:val="28"/>
        </w:rPr>
        <w:t xml:space="preserve"> </w:t>
      </w:r>
      <w:r w:rsidR="00F00636" w:rsidRPr="00F4503A">
        <w:rPr>
          <w:sz w:val="28"/>
          <w:szCs w:val="28"/>
        </w:rPr>
        <w:t>для предоставления</w:t>
      </w:r>
      <w:bookmarkStart w:id="0" w:name="_GoBack"/>
      <w:bookmarkEnd w:id="0"/>
      <w:r w:rsidR="00F00636" w:rsidRPr="00F4503A">
        <w:rPr>
          <w:sz w:val="28"/>
          <w:szCs w:val="28"/>
        </w:rPr>
        <w:t xml:space="preserve"> субсидий из областного бюджета Ленинградской области на реализацию мероприятий по социальной реабилитации граждан, больных наркоманией</w:t>
      </w:r>
      <w:r w:rsidR="00F00636">
        <w:rPr>
          <w:sz w:val="28"/>
          <w:szCs w:val="28"/>
        </w:rPr>
        <w:t xml:space="preserve"> прошли следующие организации:</w:t>
      </w:r>
    </w:p>
    <w:p w:rsidR="003E1786" w:rsidRDefault="00034736" w:rsidP="003E1786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Автономная некоммерческая организация «</w:t>
      </w:r>
      <w:r w:rsidR="002D3F4B" w:rsidRPr="002D3F4B">
        <w:rPr>
          <w:b/>
          <w:sz w:val="28"/>
          <w:szCs w:val="28"/>
        </w:rPr>
        <w:t>Центр социальной помощи Реабилитационный Центр «Ручей»</w:t>
      </w:r>
      <w:r w:rsidR="002D3F4B" w:rsidRPr="00CD6B76">
        <w:rPr>
          <w:sz w:val="28"/>
          <w:szCs w:val="28"/>
        </w:rPr>
        <w:t xml:space="preserve"> с проектом «Независимое положение: социальная реабилитация и </w:t>
      </w:r>
      <w:proofErr w:type="spellStart"/>
      <w:r w:rsidR="002D3F4B" w:rsidRPr="00CD6B76">
        <w:rPr>
          <w:sz w:val="28"/>
          <w:szCs w:val="28"/>
        </w:rPr>
        <w:t>ресоциализация</w:t>
      </w:r>
      <w:proofErr w:type="spellEnd"/>
      <w:r w:rsidR="002D3F4B" w:rsidRPr="00CD6B76">
        <w:rPr>
          <w:sz w:val="28"/>
          <w:szCs w:val="28"/>
        </w:rPr>
        <w:t xml:space="preserve"> наркозависимых в </w:t>
      </w:r>
      <w:r w:rsidR="002D3F4B">
        <w:rPr>
          <w:sz w:val="28"/>
          <w:szCs w:val="28"/>
        </w:rPr>
        <w:t>реабилитационном центре «Ручей»</w:t>
      </w:r>
    </w:p>
    <w:p w:rsidR="003E1786" w:rsidRPr="00034736" w:rsidRDefault="00AE5581" w:rsidP="003E1786">
      <w:pPr>
        <w:spacing w:line="240" w:lineRule="auto"/>
        <w:ind w:firstLine="567"/>
        <w:jc w:val="both"/>
        <w:rPr>
          <w:sz w:val="28"/>
          <w:szCs w:val="28"/>
        </w:rPr>
      </w:pPr>
      <w:r w:rsidRPr="003E1786">
        <w:rPr>
          <w:sz w:val="28"/>
          <w:szCs w:val="28"/>
        </w:rPr>
        <w:t xml:space="preserve"> </w:t>
      </w:r>
      <w:proofErr w:type="gramStart"/>
      <w:r w:rsidR="003E1786" w:rsidRPr="003E1786">
        <w:rPr>
          <w:sz w:val="28"/>
          <w:szCs w:val="28"/>
        </w:rPr>
        <w:t>(адрес организации: 188300,</w:t>
      </w:r>
      <w:r w:rsidR="004B4168">
        <w:rPr>
          <w:sz w:val="28"/>
          <w:szCs w:val="28"/>
        </w:rPr>
        <w:t xml:space="preserve">Ленинградская область, </w:t>
      </w:r>
      <w:r w:rsidR="003E1786" w:rsidRPr="003E1786">
        <w:rPr>
          <w:sz w:val="28"/>
          <w:szCs w:val="28"/>
        </w:rPr>
        <w:t xml:space="preserve">Гатчинский район, </w:t>
      </w:r>
      <w:r w:rsidR="004B4168">
        <w:rPr>
          <w:sz w:val="28"/>
          <w:szCs w:val="28"/>
        </w:rPr>
        <w:t xml:space="preserve">                  </w:t>
      </w:r>
      <w:r w:rsidR="003E1786" w:rsidRPr="003E1786">
        <w:rPr>
          <w:sz w:val="28"/>
          <w:szCs w:val="28"/>
        </w:rPr>
        <w:t xml:space="preserve">г. Гатчина, ул. 7-й Армии, д. 22А, </w:t>
      </w:r>
      <w:r w:rsidR="003E1786">
        <w:rPr>
          <w:sz w:val="28"/>
          <w:szCs w:val="28"/>
        </w:rPr>
        <w:t xml:space="preserve">ИНН </w:t>
      </w:r>
      <w:r w:rsidR="00034736">
        <w:rPr>
          <w:sz w:val="28"/>
          <w:szCs w:val="28"/>
        </w:rPr>
        <w:t>–</w:t>
      </w:r>
      <w:r w:rsidR="003E1786">
        <w:rPr>
          <w:sz w:val="28"/>
          <w:szCs w:val="28"/>
        </w:rPr>
        <w:t xml:space="preserve"> </w:t>
      </w:r>
      <w:r w:rsidR="00034736">
        <w:rPr>
          <w:sz w:val="28"/>
          <w:szCs w:val="28"/>
        </w:rPr>
        <w:t xml:space="preserve">4705092696, ОГРН – 1214700019236, руководитель </w:t>
      </w:r>
      <w:r w:rsidR="00034736" w:rsidRPr="00034736">
        <w:rPr>
          <w:sz w:val="28"/>
          <w:szCs w:val="28"/>
        </w:rPr>
        <w:t>- Герасимов Игорь Анатольевич</w:t>
      </w:r>
      <w:r w:rsidR="00D156BE" w:rsidRPr="00D156BE">
        <w:rPr>
          <w:sz w:val="28"/>
          <w:szCs w:val="28"/>
        </w:rPr>
        <w:t xml:space="preserve"> </w:t>
      </w:r>
      <w:r w:rsidR="00D156BE">
        <w:rPr>
          <w:sz w:val="28"/>
          <w:szCs w:val="28"/>
        </w:rPr>
        <w:t xml:space="preserve">- </w:t>
      </w:r>
      <w:r w:rsidR="00D156BE" w:rsidRPr="00D156BE">
        <w:rPr>
          <w:b/>
          <w:sz w:val="28"/>
          <w:szCs w:val="28"/>
        </w:rPr>
        <w:t xml:space="preserve">сайт </w:t>
      </w:r>
      <w:proofErr w:type="spellStart"/>
      <w:r w:rsidR="00D156BE" w:rsidRPr="00D156BE">
        <w:rPr>
          <w:b/>
          <w:sz w:val="28"/>
          <w:szCs w:val="28"/>
          <w:lang w:val="en-US"/>
        </w:rPr>
        <w:t>ruchey</w:t>
      </w:r>
      <w:proofErr w:type="spellEnd"/>
      <w:r w:rsidR="00D156BE" w:rsidRPr="00D156BE">
        <w:rPr>
          <w:b/>
          <w:sz w:val="28"/>
          <w:szCs w:val="28"/>
        </w:rPr>
        <w:t>.</w:t>
      </w:r>
      <w:r w:rsidR="00D156BE" w:rsidRPr="00D156BE">
        <w:rPr>
          <w:b/>
          <w:sz w:val="28"/>
          <w:szCs w:val="28"/>
          <w:lang w:val="en-US"/>
        </w:rPr>
        <w:t>org</w:t>
      </w:r>
      <w:r w:rsidR="00D156BE">
        <w:rPr>
          <w:b/>
          <w:sz w:val="28"/>
          <w:szCs w:val="28"/>
        </w:rPr>
        <w:t>, тел. +7(921) 951-43-52</w:t>
      </w:r>
      <w:r w:rsidR="00034736">
        <w:rPr>
          <w:sz w:val="28"/>
          <w:szCs w:val="28"/>
        </w:rPr>
        <w:t>)</w:t>
      </w:r>
      <w:proofErr w:type="gramEnd"/>
    </w:p>
    <w:p w:rsidR="002D3F4B" w:rsidRDefault="002D3F4B" w:rsidP="00F4503A">
      <w:pPr>
        <w:spacing w:line="240" w:lineRule="auto"/>
        <w:ind w:firstLine="567"/>
        <w:jc w:val="both"/>
        <w:rPr>
          <w:sz w:val="28"/>
          <w:szCs w:val="28"/>
        </w:rPr>
      </w:pPr>
      <w:r w:rsidRPr="002D3F4B">
        <w:rPr>
          <w:b/>
          <w:sz w:val="28"/>
          <w:szCs w:val="28"/>
        </w:rPr>
        <w:t>Автономная некоммерческая организация «Центр социально-психологической поддержки «Берег надежды»</w:t>
      </w:r>
      <w:r w:rsidRPr="005467C1">
        <w:rPr>
          <w:sz w:val="28"/>
          <w:szCs w:val="28"/>
        </w:rPr>
        <w:t xml:space="preserve"> с проектом «</w:t>
      </w:r>
      <w:r>
        <w:rPr>
          <w:sz w:val="28"/>
          <w:szCs w:val="28"/>
        </w:rPr>
        <w:t>Ваш</w:t>
      </w:r>
      <w:r w:rsidRPr="005467C1">
        <w:rPr>
          <w:sz w:val="28"/>
          <w:szCs w:val="28"/>
        </w:rPr>
        <w:t xml:space="preserve"> выбор»</w:t>
      </w:r>
    </w:p>
    <w:p w:rsidR="00746064" w:rsidRDefault="003E1786" w:rsidP="00746064">
      <w:pPr>
        <w:pStyle w:val="a8"/>
        <w:jc w:val="both"/>
        <w:rPr>
          <w:sz w:val="28"/>
          <w:szCs w:val="28"/>
        </w:rPr>
      </w:pPr>
      <w:proofErr w:type="gramStart"/>
      <w:r w:rsidRPr="00034736">
        <w:rPr>
          <w:rFonts w:ascii="Times New Roman" w:hAnsi="Times New Roman"/>
          <w:sz w:val="28"/>
          <w:szCs w:val="28"/>
        </w:rPr>
        <w:t xml:space="preserve">(адрес организации: 188541, Ленинградская обл., г. Сосновый Бор, ул. Парковая, д. 28, кв.1, ИНН </w:t>
      </w:r>
      <w:r w:rsidR="00034736" w:rsidRPr="00034736">
        <w:rPr>
          <w:rFonts w:ascii="Times New Roman" w:hAnsi="Times New Roman"/>
          <w:sz w:val="28"/>
          <w:szCs w:val="28"/>
        </w:rPr>
        <w:t>–</w:t>
      </w:r>
      <w:r w:rsidRPr="00034736">
        <w:rPr>
          <w:rFonts w:ascii="Times New Roman" w:hAnsi="Times New Roman"/>
          <w:sz w:val="28"/>
          <w:szCs w:val="28"/>
        </w:rPr>
        <w:t xml:space="preserve"> </w:t>
      </w:r>
      <w:r w:rsidR="00034736" w:rsidRPr="00034736">
        <w:rPr>
          <w:rFonts w:ascii="Times New Roman" w:hAnsi="Times New Roman"/>
          <w:sz w:val="28"/>
          <w:szCs w:val="28"/>
        </w:rPr>
        <w:t xml:space="preserve">4726004676, ОГРН – 1194700000736, руководитель - </w:t>
      </w:r>
      <w:proofErr w:type="spellStart"/>
      <w:r w:rsidR="00034736" w:rsidRPr="00034736">
        <w:rPr>
          <w:rFonts w:ascii="Times New Roman" w:hAnsi="Times New Roman"/>
          <w:sz w:val="28"/>
          <w:szCs w:val="28"/>
        </w:rPr>
        <w:t>Волынина</w:t>
      </w:r>
      <w:proofErr w:type="spellEnd"/>
      <w:r w:rsidR="00034736" w:rsidRPr="00034736">
        <w:rPr>
          <w:rFonts w:ascii="Times New Roman" w:hAnsi="Times New Roman"/>
          <w:sz w:val="28"/>
          <w:szCs w:val="28"/>
        </w:rPr>
        <w:t xml:space="preserve"> Галина Анатольевна</w:t>
      </w:r>
      <w:r w:rsidR="00CB705D" w:rsidRPr="00CB705D">
        <w:rPr>
          <w:rFonts w:ascii="Times New Roman" w:hAnsi="Times New Roman"/>
          <w:sz w:val="28"/>
          <w:szCs w:val="28"/>
        </w:rPr>
        <w:t xml:space="preserve"> </w:t>
      </w:r>
      <w:r w:rsidR="00CB705D">
        <w:rPr>
          <w:rFonts w:ascii="Times New Roman" w:hAnsi="Times New Roman"/>
          <w:sz w:val="28"/>
          <w:szCs w:val="28"/>
        </w:rPr>
        <w:t xml:space="preserve">- </w:t>
      </w:r>
      <w:r w:rsidR="00CB705D" w:rsidRPr="00CB705D">
        <w:rPr>
          <w:rFonts w:ascii="Times New Roman" w:hAnsi="Times New Roman"/>
          <w:b/>
          <w:sz w:val="28"/>
          <w:szCs w:val="28"/>
        </w:rPr>
        <w:t xml:space="preserve">сайт </w:t>
      </w:r>
      <w:proofErr w:type="spellStart"/>
      <w:r w:rsidR="00CB705D" w:rsidRPr="00CB705D">
        <w:rPr>
          <w:rFonts w:ascii="Times New Roman" w:hAnsi="Times New Roman"/>
          <w:b/>
          <w:sz w:val="28"/>
          <w:szCs w:val="28"/>
          <w:lang w:val="en-US"/>
        </w:rPr>
        <w:t>beregsbor</w:t>
      </w:r>
      <w:proofErr w:type="spellEnd"/>
      <w:r w:rsidR="00CB705D" w:rsidRPr="00CB705D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CB705D" w:rsidRPr="00CB705D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CB705D" w:rsidRPr="00CB705D">
        <w:rPr>
          <w:rFonts w:ascii="Times New Roman" w:hAnsi="Times New Roman"/>
          <w:sz w:val="28"/>
          <w:szCs w:val="28"/>
        </w:rPr>
        <w:t xml:space="preserve"> </w:t>
      </w:r>
      <w:r w:rsidR="00D156BE">
        <w:rPr>
          <w:rFonts w:ascii="Times New Roman" w:hAnsi="Times New Roman"/>
          <w:sz w:val="28"/>
          <w:szCs w:val="28"/>
        </w:rPr>
        <w:t xml:space="preserve">, </w:t>
      </w:r>
      <w:r w:rsidR="00D156BE" w:rsidRPr="00D156BE">
        <w:rPr>
          <w:rFonts w:ascii="Times New Roman" w:hAnsi="Times New Roman"/>
          <w:b/>
          <w:sz w:val="28"/>
          <w:szCs w:val="28"/>
        </w:rPr>
        <w:t>тел. +7(921) 314-55-59</w:t>
      </w:r>
      <w:r w:rsidR="00034736">
        <w:rPr>
          <w:rFonts w:ascii="Times New Roman" w:hAnsi="Times New Roman"/>
          <w:sz w:val="28"/>
          <w:szCs w:val="28"/>
        </w:rPr>
        <w:t>)</w:t>
      </w:r>
      <w:proofErr w:type="gramEnd"/>
    </w:p>
    <w:p w:rsidR="00746064" w:rsidRPr="004B4168" w:rsidRDefault="004B4168" w:rsidP="00F4503A">
      <w:pPr>
        <w:spacing w:line="240" w:lineRule="auto"/>
        <w:ind w:firstLine="567"/>
        <w:jc w:val="both"/>
        <w:rPr>
          <w:i/>
          <w:sz w:val="28"/>
          <w:szCs w:val="28"/>
        </w:rPr>
      </w:pPr>
      <w:r w:rsidRPr="002D3F4B">
        <w:rPr>
          <w:b/>
          <w:sz w:val="28"/>
          <w:szCs w:val="28"/>
        </w:rPr>
        <w:t>Автономная некоммерческая организация</w:t>
      </w:r>
      <w:r>
        <w:rPr>
          <w:b/>
          <w:sz w:val="28"/>
          <w:szCs w:val="28"/>
        </w:rPr>
        <w:t xml:space="preserve"> оказания социальной помощи нуждающимся гражданам «</w:t>
      </w:r>
      <w:proofErr w:type="spellStart"/>
      <w:r>
        <w:rPr>
          <w:b/>
          <w:sz w:val="28"/>
          <w:szCs w:val="28"/>
        </w:rPr>
        <w:t>Святоград</w:t>
      </w:r>
      <w:proofErr w:type="spellEnd"/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с проектом «Возвращение» </w:t>
      </w:r>
      <w:r w:rsidRPr="004B4168">
        <w:rPr>
          <w:i/>
          <w:sz w:val="28"/>
          <w:szCs w:val="28"/>
        </w:rPr>
        <w:t xml:space="preserve">(помощь гражданам Гатчинского и </w:t>
      </w:r>
      <w:proofErr w:type="spellStart"/>
      <w:r w:rsidRPr="004B4168">
        <w:rPr>
          <w:i/>
          <w:sz w:val="28"/>
          <w:szCs w:val="28"/>
        </w:rPr>
        <w:t>Тосненского</w:t>
      </w:r>
      <w:proofErr w:type="spellEnd"/>
      <w:r w:rsidRPr="004B4168">
        <w:rPr>
          <w:i/>
          <w:sz w:val="28"/>
          <w:szCs w:val="28"/>
        </w:rPr>
        <w:t xml:space="preserve"> районов Ленинградской области)</w:t>
      </w:r>
    </w:p>
    <w:p w:rsidR="004B4168" w:rsidRPr="004B4168" w:rsidRDefault="004B4168" w:rsidP="004B4168">
      <w:pPr>
        <w:spacing w:line="240" w:lineRule="auto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(адрес организации: 188320, Ленинградская область, Гатчинский район,                           г. Коммунар, ул. Строителей, д. 3а, руководитель – </w:t>
      </w:r>
      <w:proofErr w:type="spellStart"/>
      <w:r>
        <w:rPr>
          <w:sz w:val="28"/>
          <w:szCs w:val="28"/>
        </w:rPr>
        <w:t>Каменда</w:t>
      </w:r>
      <w:proofErr w:type="spellEnd"/>
      <w:r>
        <w:rPr>
          <w:sz w:val="28"/>
          <w:szCs w:val="28"/>
        </w:rPr>
        <w:t xml:space="preserve"> Эдуард Владимирович</w:t>
      </w:r>
      <w:r w:rsidRPr="004B4168">
        <w:rPr>
          <w:sz w:val="28"/>
          <w:szCs w:val="28"/>
        </w:rPr>
        <w:t xml:space="preserve"> </w:t>
      </w:r>
      <w:r>
        <w:rPr>
          <w:sz w:val="28"/>
          <w:szCs w:val="28"/>
        </w:rPr>
        <w:t>– сайт</w:t>
      </w:r>
      <w:r w:rsidRPr="004B4168">
        <w:rPr>
          <w:sz w:val="28"/>
          <w:szCs w:val="28"/>
        </w:rPr>
        <w:t xml:space="preserve"> </w:t>
      </w:r>
      <w:hyperlink r:id="rId7" w:history="1">
        <w:proofErr w:type="gramEnd"/>
        <w:r w:rsidRPr="004B4168">
          <w:rPr>
            <w:rStyle w:val="a7"/>
            <w:b/>
            <w:color w:val="000000" w:themeColor="text1"/>
            <w:sz w:val="28"/>
            <w:szCs w:val="28"/>
            <w:u w:val="none"/>
            <w:lang w:val="en-US"/>
          </w:rPr>
          <w:t>Svjatograd</w:t>
        </w:r>
        <w:r w:rsidRPr="004B4168">
          <w:rPr>
            <w:rStyle w:val="a7"/>
            <w:b/>
            <w:color w:val="000000" w:themeColor="text1"/>
            <w:sz w:val="28"/>
            <w:szCs w:val="28"/>
            <w:u w:val="none"/>
          </w:rPr>
          <w:t>@</w:t>
        </w:r>
        <w:r w:rsidRPr="004B4168">
          <w:rPr>
            <w:rStyle w:val="a7"/>
            <w:b/>
            <w:color w:val="000000" w:themeColor="text1"/>
            <w:sz w:val="28"/>
            <w:szCs w:val="28"/>
            <w:u w:val="none"/>
            <w:lang w:val="en-US"/>
          </w:rPr>
          <w:t>sviatograd</w:t>
        </w:r>
        <w:r w:rsidRPr="004B4168">
          <w:rPr>
            <w:rStyle w:val="a7"/>
            <w:b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B4168">
          <w:rPr>
            <w:rStyle w:val="a7"/>
            <w:b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proofErr w:type="gramStart"/>
      </w:hyperlink>
      <w:r w:rsidR="00F12077">
        <w:rPr>
          <w:b/>
          <w:color w:val="000000" w:themeColor="text1"/>
          <w:sz w:val="28"/>
          <w:szCs w:val="28"/>
        </w:rPr>
        <w:t>, тел. +7(962) 718-19-19</w:t>
      </w:r>
      <w:r w:rsidRPr="004B4168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gramEnd"/>
    </w:p>
    <w:p w:rsidR="00746064" w:rsidRDefault="00746064" w:rsidP="00F4503A">
      <w:pPr>
        <w:spacing w:line="240" w:lineRule="auto"/>
        <w:ind w:firstLine="567"/>
        <w:jc w:val="both"/>
        <w:rPr>
          <w:sz w:val="28"/>
          <w:szCs w:val="28"/>
        </w:rPr>
      </w:pPr>
    </w:p>
    <w:sectPr w:rsidR="00746064" w:rsidSect="008B3449">
      <w:pgSz w:w="11905" w:h="16838"/>
      <w:pgMar w:top="709" w:right="850" w:bottom="284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25720"/>
    <w:multiLevelType w:val="multilevel"/>
    <w:tmpl w:val="6F34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94A65"/>
    <w:multiLevelType w:val="multilevel"/>
    <w:tmpl w:val="9A76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33AE5"/>
    <w:multiLevelType w:val="hybridMultilevel"/>
    <w:tmpl w:val="18140F74"/>
    <w:lvl w:ilvl="0" w:tplc="D09ED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8458BC"/>
    <w:multiLevelType w:val="hybridMultilevel"/>
    <w:tmpl w:val="2E9208B0"/>
    <w:lvl w:ilvl="0" w:tplc="03B8052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4FDD0478"/>
    <w:multiLevelType w:val="hybridMultilevel"/>
    <w:tmpl w:val="01B26208"/>
    <w:lvl w:ilvl="0" w:tplc="89948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1C2202"/>
    <w:multiLevelType w:val="hybridMultilevel"/>
    <w:tmpl w:val="BDF058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7D4B52"/>
    <w:multiLevelType w:val="hybridMultilevel"/>
    <w:tmpl w:val="78281250"/>
    <w:lvl w:ilvl="0" w:tplc="1BCE17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C4F4174"/>
    <w:multiLevelType w:val="hybridMultilevel"/>
    <w:tmpl w:val="A1584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39"/>
    <w:rsid w:val="00010D0A"/>
    <w:rsid w:val="00034736"/>
    <w:rsid w:val="00035C4A"/>
    <w:rsid w:val="00041BB4"/>
    <w:rsid w:val="00043637"/>
    <w:rsid w:val="000A76D1"/>
    <w:rsid w:val="000D27DD"/>
    <w:rsid w:val="000E3779"/>
    <w:rsid w:val="000E720D"/>
    <w:rsid w:val="00124743"/>
    <w:rsid w:val="001626A9"/>
    <w:rsid w:val="001638A8"/>
    <w:rsid w:val="001D435E"/>
    <w:rsid w:val="001F6222"/>
    <w:rsid w:val="00260F78"/>
    <w:rsid w:val="00270977"/>
    <w:rsid w:val="002806A6"/>
    <w:rsid w:val="00294DA1"/>
    <w:rsid w:val="002A5A0F"/>
    <w:rsid w:val="002D3F4B"/>
    <w:rsid w:val="002D7EA5"/>
    <w:rsid w:val="00301A50"/>
    <w:rsid w:val="00343FDF"/>
    <w:rsid w:val="00380A3B"/>
    <w:rsid w:val="003871D3"/>
    <w:rsid w:val="003E1786"/>
    <w:rsid w:val="004172C7"/>
    <w:rsid w:val="00421478"/>
    <w:rsid w:val="0042787C"/>
    <w:rsid w:val="004322DB"/>
    <w:rsid w:val="00456991"/>
    <w:rsid w:val="00457DD3"/>
    <w:rsid w:val="004659D7"/>
    <w:rsid w:val="00474DB6"/>
    <w:rsid w:val="00487F4F"/>
    <w:rsid w:val="004B4168"/>
    <w:rsid w:val="004C7C6B"/>
    <w:rsid w:val="0052371B"/>
    <w:rsid w:val="00560D44"/>
    <w:rsid w:val="00574E57"/>
    <w:rsid w:val="00577C1D"/>
    <w:rsid w:val="0058776E"/>
    <w:rsid w:val="0059103E"/>
    <w:rsid w:val="005A13AC"/>
    <w:rsid w:val="005A2C01"/>
    <w:rsid w:val="005B249B"/>
    <w:rsid w:val="005C1EB3"/>
    <w:rsid w:val="005F24B9"/>
    <w:rsid w:val="005F4AD8"/>
    <w:rsid w:val="00615E32"/>
    <w:rsid w:val="0061775D"/>
    <w:rsid w:val="00632D8F"/>
    <w:rsid w:val="0064266C"/>
    <w:rsid w:val="00646B3D"/>
    <w:rsid w:val="00674C0F"/>
    <w:rsid w:val="006B3B29"/>
    <w:rsid w:val="006D4512"/>
    <w:rsid w:val="006D4800"/>
    <w:rsid w:val="006D51E1"/>
    <w:rsid w:val="006F3E73"/>
    <w:rsid w:val="00717CBA"/>
    <w:rsid w:val="00746064"/>
    <w:rsid w:val="00771867"/>
    <w:rsid w:val="00791AA5"/>
    <w:rsid w:val="007C33C5"/>
    <w:rsid w:val="007C6872"/>
    <w:rsid w:val="00813D63"/>
    <w:rsid w:val="0083065D"/>
    <w:rsid w:val="008518E1"/>
    <w:rsid w:val="00852466"/>
    <w:rsid w:val="00852E9C"/>
    <w:rsid w:val="00854148"/>
    <w:rsid w:val="00861EC7"/>
    <w:rsid w:val="00883692"/>
    <w:rsid w:val="008A72DE"/>
    <w:rsid w:val="008B3449"/>
    <w:rsid w:val="008F5E5F"/>
    <w:rsid w:val="00903ECC"/>
    <w:rsid w:val="00910CE3"/>
    <w:rsid w:val="009249C1"/>
    <w:rsid w:val="009520B6"/>
    <w:rsid w:val="00984586"/>
    <w:rsid w:val="009A29EF"/>
    <w:rsid w:val="009A4AB1"/>
    <w:rsid w:val="009A4EA7"/>
    <w:rsid w:val="009C0BDF"/>
    <w:rsid w:val="009C50DA"/>
    <w:rsid w:val="009E4BC6"/>
    <w:rsid w:val="00A10D81"/>
    <w:rsid w:val="00A32F5A"/>
    <w:rsid w:val="00A5074C"/>
    <w:rsid w:val="00A5298C"/>
    <w:rsid w:val="00A8788F"/>
    <w:rsid w:val="00A9208B"/>
    <w:rsid w:val="00A94436"/>
    <w:rsid w:val="00AA1628"/>
    <w:rsid w:val="00AA2EF2"/>
    <w:rsid w:val="00AE5581"/>
    <w:rsid w:val="00B066B3"/>
    <w:rsid w:val="00B11FDD"/>
    <w:rsid w:val="00B44248"/>
    <w:rsid w:val="00B76879"/>
    <w:rsid w:val="00B821CE"/>
    <w:rsid w:val="00BC2880"/>
    <w:rsid w:val="00BC77ED"/>
    <w:rsid w:val="00BE4400"/>
    <w:rsid w:val="00C031BD"/>
    <w:rsid w:val="00C43285"/>
    <w:rsid w:val="00C479E5"/>
    <w:rsid w:val="00C50B7F"/>
    <w:rsid w:val="00C62B9A"/>
    <w:rsid w:val="00C92CD8"/>
    <w:rsid w:val="00C9715E"/>
    <w:rsid w:val="00CB705D"/>
    <w:rsid w:val="00CD2FF6"/>
    <w:rsid w:val="00CF4958"/>
    <w:rsid w:val="00D156BE"/>
    <w:rsid w:val="00D81C75"/>
    <w:rsid w:val="00D87E2C"/>
    <w:rsid w:val="00D93C4A"/>
    <w:rsid w:val="00DB5FDE"/>
    <w:rsid w:val="00DD0D4B"/>
    <w:rsid w:val="00E12913"/>
    <w:rsid w:val="00E246BF"/>
    <w:rsid w:val="00E337DE"/>
    <w:rsid w:val="00E7029B"/>
    <w:rsid w:val="00E70709"/>
    <w:rsid w:val="00EB4020"/>
    <w:rsid w:val="00EC7504"/>
    <w:rsid w:val="00ED72A8"/>
    <w:rsid w:val="00ED7F42"/>
    <w:rsid w:val="00EE2288"/>
    <w:rsid w:val="00EF0815"/>
    <w:rsid w:val="00F00636"/>
    <w:rsid w:val="00F12077"/>
    <w:rsid w:val="00F16AD8"/>
    <w:rsid w:val="00F16B2A"/>
    <w:rsid w:val="00F4503A"/>
    <w:rsid w:val="00F83A55"/>
    <w:rsid w:val="00F94139"/>
    <w:rsid w:val="00FA66A4"/>
    <w:rsid w:val="00FB1CD0"/>
    <w:rsid w:val="00FD4782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ECC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5F24B9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72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2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4424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0F78"/>
    <w:pPr>
      <w:spacing w:after="160" w:line="259" w:lineRule="auto"/>
      <w:ind w:left="720" w:firstLine="0"/>
      <w:contextualSpacing/>
    </w:pPr>
    <w:rPr>
      <w:sz w:val="24"/>
    </w:rPr>
  </w:style>
  <w:style w:type="character" w:styleId="a7">
    <w:name w:val="Hyperlink"/>
    <w:basedOn w:val="a0"/>
    <w:uiPriority w:val="99"/>
    <w:unhideWhenUsed/>
    <w:rsid w:val="009249C1"/>
    <w:rPr>
      <w:color w:val="0563C1" w:themeColor="hyperlink"/>
      <w:u w:val="single"/>
    </w:rPr>
  </w:style>
  <w:style w:type="paragraph" w:styleId="a8">
    <w:name w:val="No Spacing"/>
    <w:uiPriority w:val="1"/>
    <w:qFormat/>
    <w:rsid w:val="00301A50"/>
    <w:pPr>
      <w:spacing w:line="240" w:lineRule="auto"/>
      <w:ind w:firstLine="0"/>
    </w:pPr>
    <w:rPr>
      <w:rFonts w:ascii="Calibri" w:eastAsia="Calibri" w:hAnsi="Calibri"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59103E"/>
    <w:pPr>
      <w:spacing w:before="100" w:beforeAutospacing="1" w:after="100" w:afterAutospacing="1" w:line="240" w:lineRule="auto"/>
      <w:ind w:firstLine="0"/>
    </w:pPr>
    <w:rPr>
      <w:rFonts w:eastAsia="Times New Roman"/>
      <w:sz w:val="24"/>
      <w:lang w:eastAsia="ru-RU"/>
    </w:rPr>
  </w:style>
  <w:style w:type="character" w:customStyle="1" w:styleId="wmi-callto">
    <w:name w:val="wmi-callto"/>
    <w:rsid w:val="0059103E"/>
  </w:style>
  <w:style w:type="paragraph" w:customStyle="1" w:styleId="p64x9c">
    <w:name w:val="p64x9c"/>
    <w:basedOn w:val="a"/>
    <w:rsid w:val="00A94436"/>
    <w:pPr>
      <w:spacing w:before="100" w:beforeAutospacing="1" w:after="100" w:afterAutospacing="1" w:line="240" w:lineRule="auto"/>
      <w:ind w:firstLine="0"/>
    </w:pPr>
    <w:rPr>
      <w:rFonts w:eastAsia="Times New Roman"/>
      <w:sz w:val="24"/>
      <w:lang w:eastAsia="ru-RU"/>
    </w:rPr>
  </w:style>
  <w:style w:type="character" w:customStyle="1" w:styleId="js-phone-number">
    <w:name w:val="js-phone-number"/>
    <w:basedOn w:val="a0"/>
    <w:rsid w:val="00034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ECC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5F24B9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72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2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4424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0F78"/>
    <w:pPr>
      <w:spacing w:after="160" w:line="259" w:lineRule="auto"/>
      <w:ind w:left="720" w:firstLine="0"/>
      <w:contextualSpacing/>
    </w:pPr>
    <w:rPr>
      <w:sz w:val="24"/>
    </w:rPr>
  </w:style>
  <w:style w:type="character" w:styleId="a7">
    <w:name w:val="Hyperlink"/>
    <w:basedOn w:val="a0"/>
    <w:uiPriority w:val="99"/>
    <w:unhideWhenUsed/>
    <w:rsid w:val="009249C1"/>
    <w:rPr>
      <w:color w:val="0563C1" w:themeColor="hyperlink"/>
      <w:u w:val="single"/>
    </w:rPr>
  </w:style>
  <w:style w:type="paragraph" w:styleId="a8">
    <w:name w:val="No Spacing"/>
    <w:uiPriority w:val="1"/>
    <w:qFormat/>
    <w:rsid w:val="00301A50"/>
    <w:pPr>
      <w:spacing w:line="240" w:lineRule="auto"/>
      <w:ind w:firstLine="0"/>
    </w:pPr>
    <w:rPr>
      <w:rFonts w:ascii="Calibri" w:eastAsia="Calibri" w:hAnsi="Calibri"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59103E"/>
    <w:pPr>
      <w:spacing w:before="100" w:beforeAutospacing="1" w:after="100" w:afterAutospacing="1" w:line="240" w:lineRule="auto"/>
      <w:ind w:firstLine="0"/>
    </w:pPr>
    <w:rPr>
      <w:rFonts w:eastAsia="Times New Roman"/>
      <w:sz w:val="24"/>
      <w:lang w:eastAsia="ru-RU"/>
    </w:rPr>
  </w:style>
  <w:style w:type="character" w:customStyle="1" w:styleId="wmi-callto">
    <w:name w:val="wmi-callto"/>
    <w:rsid w:val="0059103E"/>
  </w:style>
  <w:style w:type="paragraph" w:customStyle="1" w:styleId="p64x9c">
    <w:name w:val="p64x9c"/>
    <w:basedOn w:val="a"/>
    <w:rsid w:val="00A94436"/>
    <w:pPr>
      <w:spacing w:before="100" w:beforeAutospacing="1" w:after="100" w:afterAutospacing="1" w:line="240" w:lineRule="auto"/>
      <w:ind w:firstLine="0"/>
    </w:pPr>
    <w:rPr>
      <w:rFonts w:eastAsia="Times New Roman"/>
      <w:sz w:val="24"/>
      <w:lang w:eastAsia="ru-RU"/>
    </w:rPr>
  </w:style>
  <w:style w:type="character" w:customStyle="1" w:styleId="js-phone-number">
    <w:name w:val="js-phone-number"/>
    <w:basedOn w:val="a0"/>
    <w:rsid w:val="00034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557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176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5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2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6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37383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vjatograd@sviatogra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C93A-77CE-4AB8-9D93-CB5AF3F9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Федоровна Атаманюк</cp:lastModifiedBy>
  <cp:revision>5</cp:revision>
  <cp:lastPrinted>2023-09-21T13:06:00Z</cp:lastPrinted>
  <dcterms:created xsi:type="dcterms:W3CDTF">2023-09-22T11:33:00Z</dcterms:created>
  <dcterms:modified xsi:type="dcterms:W3CDTF">2024-01-16T11:14:00Z</dcterms:modified>
</cp:coreProperties>
</file>