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5762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</w:tblGrid>
      <w:tr w:rsidR="00510AB5" w:rsidTr="00371544">
        <w:trPr>
          <w:trHeight w:val="148"/>
        </w:trPr>
        <w:tc>
          <w:tcPr>
            <w:tcW w:w="5762" w:type="dxa"/>
          </w:tcPr>
          <w:p w:rsidR="00510AB5" w:rsidRDefault="00510AB5" w:rsidP="00371544">
            <w:pPr>
              <w:pStyle w:val="af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Приложение</w:t>
            </w:r>
          </w:p>
          <w:p w:rsidR="00510AB5" w:rsidRDefault="00510AB5" w:rsidP="00371544">
            <w:pPr>
              <w:pStyle w:val="af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к распоряж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ению Комитета правопорядка и         </w:t>
            </w:r>
          </w:p>
          <w:p w:rsidR="00510AB5" w:rsidRDefault="00510AB5" w:rsidP="00371544">
            <w:pPr>
              <w:pStyle w:val="af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безопасности Ленинградской области</w:t>
            </w:r>
          </w:p>
          <w:p w:rsidR="00510AB5" w:rsidRPr="00CE3211" w:rsidRDefault="00F40B62" w:rsidP="00CC5767">
            <w:pPr>
              <w:pStyle w:val="af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от «</w:t>
            </w:r>
            <w:r w:rsidR="005216D1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CC5767" w:rsidRPr="00CC576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20</w:t>
            </w:r>
            <w:r w:rsidR="005216D1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08652D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5F0B8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CC576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ноября</w:t>
            </w:r>
            <w:r w:rsidR="005F0B8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     </w:t>
            </w:r>
            <w:r w:rsidR="000865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0AB5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5216D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510A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652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510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5216D1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CC5767" w:rsidRPr="00CC576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230</w:t>
            </w:r>
            <w:r w:rsidR="005216D1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</w:p>
        </w:tc>
      </w:tr>
    </w:tbl>
    <w:p w:rsidR="00510AB5" w:rsidRDefault="00510AB5" w:rsidP="00510AB5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p w:rsidR="00510AB5" w:rsidRDefault="00510AB5" w:rsidP="00510AB5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510AB5" w:rsidRPr="00347DDA" w:rsidRDefault="00510AB5" w:rsidP="00510AB5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  <w:r w:rsidRPr="00347DDA">
        <w:rPr>
          <w:rFonts w:eastAsiaTheme="minorEastAsia"/>
          <w:b/>
          <w:sz w:val="28"/>
          <w:szCs w:val="28"/>
        </w:rPr>
        <w:t>Форма проверочного листа (списка контрольных вопросов)</w:t>
      </w:r>
    </w:p>
    <w:p w:rsidR="00510AB5" w:rsidRPr="00347DDA" w:rsidRDefault="00510AB5" w:rsidP="00510AB5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510AB5" w:rsidRDefault="00510AB5" w:rsidP="00510AB5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  <w:r w:rsidRPr="00347DDA">
        <w:rPr>
          <w:rFonts w:eastAsiaTheme="minorEastAsia"/>
          <w:b/>
          <w:sz w:val="28"/>
          <w:szCs w:val="28"/>
        </w:rPr>
        <w:t>ПРОВЕРОЧНЫЙ ЛИСТ (СПИСОК КОНТРОЛЬНЫХ ВОПРОСОВ)</w:t>
      </w:r>
    </w:p>
    <w:p w:rsidR="00510AB5" w:rsidRDefault="00510AB5" w:rsidP="00510AB5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2"/>
        <w:tblW w:w="15571" w:type="dxa"/>
        <w:tblInd w:w="-289" w:type="dxa"/>
        <w:tblLook w:val="04A0" w:firstRow="1" w:lastRow="0" w:firstColumn="1" w:lastColumn="0" w:noHBand="0" w:noVBand="1"/>
      </w:tblPr>
      <w:tblGrid>
        <w:gridCol w:w="7849"/>
        <w:gridCol w:w="7722"/>
      </w:tblGrid>
      <w:tr w:rsidR="00510AB5" w:rsidRPr="00D74F21" w:rsidTr="00371544">
        <w:trPr>
          <w:trHeight w:val="1125"/>
        </w:trPr>
        <w:tc>
          <w:tcPr>
            <w:tcW w:w="7849" w:type="dxa"/>
            <w:shd w:val="clear" w:color="auto" w:fill="auto"/>
          </w:tcPr>
          <w:p w:rsidR="00510AB5" w:rsidRPr="00D74F21" w:rsidRDefault="00510AB5" w:rsidP="00371544">
            <w:pPr>
              <w:spacing w:after="255"/>
              <w:jc w:val="both"/>
              <w:rPr>
                <w:color w:val="000000"/>
                <w:spacing w:val="2"/>
              </w:rPr>
            </w:pPr>
            <w:r w:rsidRPr="00D74F21">
              <w:rPr>
                <w:color w:val="000000"/>
                <w:spacing w:val="2"/>
              </w:rPr>
              <w:t>Вид госу</w:t>
            </w:r>
            <w:r>
              <w:rPr>
                <w:color w:val="000000"/>
                <w:spacing w:val="2"/>
              </w:rPr>
              <w:t>дарственного надзора</w:t>
            </w:r>
          </w:p>
        </w:tc>
        <w:tc>
          <w:tcPr>
            <w:tcW w:w="7722" w:type="dxa"/>
            <w:shd w:val="clear" w:color="auto" w:fill="auto"/>
          </w:tcPr>
          <w:p w:rsidR="00510AB5" w:rsidRPr="00D74F21" w:rsidRDefault="00510AB5" w:rsidP="00371544">
            <w:pPr>
              <w:spacing w:after="255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</w:t>
            </w:r>
            <w:r w:rsidRPr="00D74F21">
              <w:rPr>
                <w:color w:val="000000"/>
                <w:spacing w:val="2"/>
              </w:rPr>
              <w:t xml:space="preserve">осударственный надзор </w:t>
            </w:r>
            <w:r>
              <w:rPr>
                <w:color w:val="000000"/>
                <w:spacing w:val="2"/>
              </w:rPr>
              <w:t xml:space="preserve">за реализацией органами местного самоуправления полномочий </w:t>
            </w:r>
            <w:r w:rsidRPr="00D74F21">
              <w:rPr>
                <w:color w:val="000000"/>
                <w:spacing w:val="2"/>
              </w:rPr>
              <w:t>в области защиты населения и территорий от чрезвычайных ситуаций в Ленинград</w:t>
            </w:r>
            <w:r>
              <w:rPr>
                <w:color w:val="000000"/>
                <w:spacing w:val="2"/>
              </w:rPr>
              <w:t>ской области</w:t>
            </w:r>
          </w:p>
        </w:tc>
      </w:tr>
      <w:tr w:rsidR="00510AB5" w:rsidRPr="00D74F21" w:rsidTr="00371544">
        <w:trPr>
          <w:trHeight w:val="621"/>
        </w:trPr>
        <w:tc>
          <w:tcPr>
            <w:tcW w:w="7849" w:type="dxa"/>
            <w:shd w:val="clear" w:color="auto" w:fill="auto"/>
          </w:tcPr>
          <w:p w:rsidR="00510AB5" w:rsidRPr="00D74F21" w:rsidRDefault="00510AB5" w:rsidP="00371544">
            <w:pPr>
              <w:spacing w:after="255"/>
              <w:jc w:val="both"/>
              <w:rPr>
                <w:color w:val="000000"/>
                <w:spacing w:val="2"/>
              </w:rPr>
            </w:pPr>
            <w:r w:rsidRPr="00D74F21"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2"/>
              </w:rPr>
              <w:t>рган государственного надзора</w:t>
            </w:r>
            <w:r w:rsidRPr="00D74F21">
              <w:rPr>
                <w:color w:val="000000"/>
                <w:spacing w:val="2"/>
              </w:rPr>
              <w:t>, осуществляющий проверку</w:t>
            </w:r>
          </w:p>
        </w:tc>
        <w:tc>
          <w:tcPr>
            <w:tcW w:w="7722" w:type="dxa"/>
            <w:shd w:val="clear" w:color="auto" w:fill="auto"/>
          </w:tcPr>
          <w:p w:rsidR="00510AB5" w:rsidRPr="00D74F21" w:rsidRDefault="00510AB5" w:rsidP="00371544">
            <w:pPr>
              <w:spacing w:after="255"/>
              <w:jc w:val="both"/>
              <w:rPr>
                <w:color w:val="000000"/>
                <w:spacing w:val="2"/>
              </w:rPr>
            </w:pPr>
            <w:r w:rsidRPr="00D74F21">
              <w:rPr>
                <w:color w:val="000000"/>
                <w:spacing w:val="2"/>
              </w:rPr>
              <w:t>Комитет правопорядка и безопасности Ленинградской области</w:t>
            </w:r>
          </w:p>
        </w:tc>
      </w:tr>
      <w:tr w:rsidR="00510AB5" w:rsidRPr="00D74F21" w:rsidTr="00371544">
        <w:tc>
          <w:tcPr>
            <w:tcW w:w="7849" w:type="dxa"/>
            <w:shd w:val="clear" w:color="auto" w:fill="auto"/>
          </w:tcPr>
          <w:p w:rsidR="00510AB5" w:rsidRPr="00D74F21" w:rsidRDefault="00510AB5" w:rsidP="00371544">
            <w:pPr>
              <w:spacing w:after="255"/>
              <w:jc w:val="both"/>
              <w:rPr>
                <w:color w:val="000000"/>
                <w:spacing w:val="2"/>
              </w:rPr>
            </w:pPr>
            <w:r w:rsidRPr="00D74F21">
              <w:rPr>
                <w:color w:val="000000"/>
                <w:spacing w:val="2"/>
              </w:rPr>
              <w:t>Реквизиты правового акта об утверждении формы проверочного листа</w:t>
            </w:r>
          </w:p>
        </w:tc>
        <w:tc>
          <w:tcPr>
            <w:tcW w:w="7722" w:type="dxa"/>
          </w:tcPr>
          <w:p w:rsidR="00510AB5" w:rsidRPr="00D74F21" w:rsidRDefault="00510AB5" w:rsidP="005F0B82">
            <w:pPr>
              <w:spacing w:after="255"/>
              <w:jc w:val="both"/>
              <w:rPr>
                <w:color w:val="000000"/>
                <w:spacing w:val="2"/>
              </w:rPr>
            </w:pPr>
            <w:r w:rsidRPr="00D74F21">
              <w:rPr>
                <w:color w:val="000000"/>
                <w:spacing w:val="2"/>
              </w:rPr>
              <w:t xml:space="preserve">распоряжение Комитета правопорядка и безопасности Ленинградской области от </w:t>
            </w:r>
            <w:r>
              <w:rPr>
                <w:color w:val="000000"/>
                <w:spacing w:val="2"/>
              </w:rPr>
              <w:t xml:space="preserve">«___» </w:t>
            </w:r>
            <w:r w:rsidR="005216D1">
              <w:rPr>
                <w:color w:val="000000"/>
                <w:spacing w:val="2"/>
              </w:rPr>
              <w:t>_________</w:t>
            </w:r>
            <w:r>
              <w:rPr>
                <w:color w:val="000000"/>
                <w:spacing w:val="2"/>
              </w:rPr>
              <w:t xml:space="preserve"> 202</w:t>
            </w:r>
            <w:r w:rsidR="005216D1">
              <w:rPr>
                <w:color w:val="000000"/>
                <w:spacing w:val="2"/>
              </w:rPr>
              <w:t>__</w:t>
            </w:r>
            <w:r>
              <w:rPr>
                <w:color w:val="000000"/>
                <w:spacing w:val="2"/>
              </w:rPr>
              <w:t xml:space="preserve"> года № _____</w:t>
            </w:r>
          </w:p>
        </w:tc>
      </w:tr>
      <w:tr w:rsidR="00510AB5" w:rsidRPr="00D74F21" w:rsidTr="00371544">
        <w:tc>
          <w:tcPr>
            <w:tcW w:w="7849" w:type="dxa"/>
            <w:shd w:val="clear" w:color="auto" w:fill="auto"/>
          </w:tcPr>
          <w:p w:rsidR="00510AB5" w:rsidRPr="00D74F21" w:rsidRDefault="00510AB5" w:rsidP="00371544">
            <w:pPr>
              <w:spacing w:after="255"/>
              <w:jc w:val="both"/>
              <w:rPr>
                <w:color w:val="000000"/>
                <w:spacing w:val="2"/>
              </w:rPr>
            </w:pPr>
            <w:r w:rsidRPr="00D74F21">
              <w:rPr>
                <w:color w:val="000000"/>
                <w:spacing w:val="2"/>
              </w:rPr>
              <w:t>Реквизиты распоряжения руководителя (заместителя руководителя) органа государственного контроля (надзора) о проведении проверки</w:t>
            </w:r>
          </w:p>
        </w:tc>
        <w:tc>
          <w:tcPr>
            <w:tcW w:w="7722" w:type="dxa"/>
          </w:tcPr>
          <w:p w:rsidR="00510AB5" w:rsidRPr="00D74F21" w:rsidRDefault="00510AB5" w:rsidP="005F0B82">
            <w:pPr>
              <w:spacing w:after="255"/>
              <w:jc w:val="both"/>
              <w:rPr>
                <w:color w:val="000000"/>
                <w:spacing w:val="2"/>
              </w:rPr>
            </w:pPr>
            <w:r w:rsidRPr="00D74F21">
              <w:rPr>
                <w:color w:val="000000"/>
                <w:spacing w:val="2"/>
              </w:rPr>
              <w:t>распоряжение Комитета правопорядка и безопасности Ленинградской о</w:t>
            </w:r>
            <w:r>
              <w:rPr>
                <w:color w:val="000000"/>
                <w:spacing w:val="2"/>
              </w:rPr>
              <w:t>бласти от «___» _________ 202</w:t>
            </w:r>
            <w:r w:rsidRPr="00D74F21">
              <w:rPr>
                <w:color w:val="000000"/>
                <w:spacing w:val="2"/>
              </w:rPr>
              <w:t>__ года  № ______</w:t>
            </w:r>
          </w:p>
        </w:tc>
      </w:tr>
      <w:tr w:rsidR="00510AB5" w:rsidRPr="00D74F21" w:rsidTr="00371544">
        <w:tc>
          <w:tcPr>
            <w:tcW w:w="7849" w:type="dxa"/>
            <w:shd w:val="clear" w:color="auto" w:fill="auto"/>
          </w:tcPr>
          <w:p w:rsidR="00510AB5" w:rsidRPr="00D74F21" w:rsidRDefault="00510AB5" w:rsidP="00371544">
            <w:pPr>
              <w:spacing w:after="255"/>
              <w:jc w:val="both"/>
              <w:rPr>
                <w:color w:val="000000"/>
                <w:spacing w:val="2"/>
              </w:rPr>
            </w:pPr>
            <w:r w:rsidRPr="00D74F21">
              <w:rPr>
                <w:color w:val="000000"/>
                <w:spacing w:val="2"/>
              </w:rPr>
              <w:t>Учетный номер проверки в едином реестре проверок (регистрационный номер проверки)</w:t>
            </w:r>
          </w:p>
        </w:tc>
        <w:tc>
          <w:tcPr>
            <w:tcW w:w="7722" w:type="dxa"/>
          </w:tcPr>
          <w:p w:rsidR="00510AB5" w:rsidRPr="00D74F21" w:rsidRDefault="00510AB5" w:rsidP="00371544">
            <w:pPr>
              <w:spacing w:after="255"/>
              <w:jc w:val="both"/>
              <w:rPr>
                <w:i/>
                <w:color w:val="000000"/>
                <w:spacing w:val="2"/>
              </w:rPr>
            </w:pPr>
          </w:p>
        </w:tc>
      </w:tr>
      <w:tr w:rsidR="00510AB5" w:rsidRPr="00D74F21" w:rsidTr="00371544">
        <w:tc>
          <w:tcPr>
            <w:tcW w:w="7849" w:type="dxa"/>
            <w:shd w:val="clear" w:color="auto" w:fill="auto"/>
          </w:tcPr>
          <w:p w:rsidR="00510AB5" w:rsidRPr="00D74F21" w:rsidRDefault="00510AB5" w:rsidP="00371544">
            <w:pPr>
              <w:spacing w:after="255"/>
              <w:jc w:val="both"/>
              <w:rPr>
                <w:color w:val="000000"/>
                <w:spacing w:val="2"/>
              </w:rPr>
            </w:pPr>
            <w:r w:rsidRPr="00D74F21">
              <w:rPr>
                <w:color w:val="000000"/>
                <w:spacing w:val="2"/>
              </w:rPr>
              <w:t>Наименование юридического лица (органа местного самоуправления)</w:t>
            </w:r>
          </w:p>
        </w:tc>
        <w:tc>
          <w:tcPr>
            <w:tcW w:w="7722" w:type="dxa"/>
          </w:tcPr>
          <w:p w:rsidR="00510AB5" w:rsidRPr="00D74F21" w:rsidRDefault="00510AB5" w:rsidP="00371544">
            <w:pPr>
              <w:spacing w:after="255"/>
              <w:jc w:val="both"/>
              <w:rPr>
                <w:i/>
                <w:color w:val="000000"/>
                <w:spacing w:val="2"/>
              </w:rPr>
            </w:pPr>
          </w:p>
        </w:tc>
      </w:tr>
      <w:tr w:rsidR="00510AB5" w:rsidRPr="00D74F21" w:rsidTr="00371544">
        <w:tc>
          <w:tcPr>
            <w:tcW w:w="7849" w:type="dxa"/>
            <w:shd w:val="clear" w:color="auto" w:fill="auto"/>
          </w:tcPr>
          <w:p w:rsidR="00510AB5" w:rsidRPr="00D74F21" w:rsidRDefault="00510AB5" w:rsidP="00371544">
            <w:pPr>
              <w:spacing w:after="255"/>
              <w:jc w:val="both"/>
              <w:rPr>
                <w:color w:val="000000"/>
                <w:spacing w:val="2"/>
              </w:rPr>
            </w:pPr>
            <w:r w:rsidRPr="00D74F21">
              <w:rPr>
                <w:color w:val="000000"/>
                <w:spacing w:val="2"/>
              </w:rPr>
              <w:t>Место проведения плановой проверки</w:t>
            </w:r>
          </w:p>
        </w:tc>
        <w:tc>
          <w:tcPr>
            <w:tcW w:w="7722" w:type="dxa"/>
          </w:tcPr>
          <w:p w:rsidR="00510AB5" w:rsidRPr="00D74F21" w:rsidRDefault="00510AB5" w:rsidP="00371544">
            <w:pPr>
              <w:spacing w:after="255"/>
              <w:jc w:val="both"/>
              <w:rPr>
                <w:i/>
                <w:color w:val="000000"/>
                <w:spacing w:val="2"/>
              </w:rPr>
            </w:pPr>
          </w:p>
        </w:tc>
      </w:tr>
    </w:tbl>
    <w:p w:rsidR="00510AB5" w:rsidRDefault="00510AB5" w:rsidP="00510AB5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510AB5" w:rsidRDefault="00510AB5" w:rsidP="00510AB5">
      <w:pPr>
        <w:spacing w:after="160" w:line="259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10AB5" w:rsidRPr="00347DDA" w:rsidRDefault="00510AB5" w:rsidP="00510AB5">
      <w:pPr>
        <w:spacing w:after="160" w:line="259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347DDA">
        <w:rPr>
          <w:rFonts w:eastAsiaTheme="minorHAnsi"/>
          <w:b/>
          <w:sz w:val="28"/>
          <w:szCs w:val="28"/>
          <w:lang w:eastAsia="en-US"/>
        </w:rPr>
        <w:lastRenderedPageBreak/>
        <w:t xml:space="preserve">Перечень вопросов, ответы на которые однозначно свидетельствуют о соблюдении или не соблюдении </w:t>
      </w:r>
      <w:r>
        <w:rPr>
          <w:rFonts w:eastAsiaTheme="minorHAnsi"/>
          <w:b/>
          <w:sz w:val="28"/>
          <w:szCs w:val="28"/>
          <w:lang w:eastAsia="en-US"/>
        </w:rPr>
        <w:t>органом местного самоуправления обязательных требований, составляющих предмет проверки</w:t>
      </w:r>
    </w:p>
    <w:tbl>
      <w:tblPr>
        <w:tblStyle w:val="11"/>
        <w:tblpPr w:leftFromText="180" w:rightFromText="180" w:vertAnchor="text" w:horzAnchor="margin" w:tblpY="131"/>
        <w:tblOverlap w:val="never"/>
        <w:tblW w:w="15281" w:type="dxa"/>
        <w:tblLayout w:type="fixed"/>
        <w:tblLook w:val="04A0" w:firstRow="1" w:lastRow="0" w:firstColumn="1" w:lastColumn="0" w:noHBand="0" w:noVBand="1"/>
      </w:tblPr>
      <w:tblGrid>
        <w:gridCol w:w="675"/>
        <w:gridCol w:w="5079"/>
        <w:gridCol w:w="7820"/>
        <w:gridCol w:w="1707"/>
      </w:tblGrid>
      <w:tr w:rsidR="00510AB5" w:rsidRPr="00347DDA" w:rsidTr="00371544">
        <w:trPr>
          <w:trHeight w:val="564"/>
        </w:trPr>
        <w:tc>
          <w:tcPr>
            <w:tcW w:w="675" w:type="dxa"/>
            <w:shd w:val="clear" w:color="auto" w:fill="auto"/>
          </w:tcPr>
          <w:p w:rsidR="00510AB5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510AB5" w:rsidRPr="00347DDA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47DDA">
              <w:rPr>
                <w:rFonts w:eastAsiaTheme="minorEastAsia"/>
                <w:b/>
                <w:sz w:val="20"/>
                <w:szCs w:val="20"/>
              </w:rPr>
              <w:t>№</w:t>
            </w:r>
          </w:p>
        </w:tc>
        <w:tc>
          <w:tcPr>
            <w:tcW w:w="5079" w:type="dxa"/>
            <w:shd w:val="clear" w:color="auto" w:fill="auto"/>
          </w:tcPr>
          <w:p w:rsidR="00510AB5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510AB5" w:rsidRPr="00347DDA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47DDA">
              <w:rPr>
                <w:rFonts w:eastAsiaTheme="minorEastAsia"/>
                <w:b/>
                <w:sz w:val="20"/>
                <w:szCs w:val="20"/>
              </w:rPr>
              <w:t>Проверяемые вопросы</w:t>
            </w:r>
          </w:p>
        </w:tc>
        <w:tc>
          <w:tcPr>
            <w:tcW w:w="7820" w:type="dxa"/>
            <w:shd w:val="clear" w:color="auto" w:fill="auto"/>
          </w:tcPr>
          <w:p w:rsidR="00510AB5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510AB5" w:rsidRPr="00347DDA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47DDA">
              <w:rPr>
                <w:rFonts w:eastAsiaTheme="minorEastAsia"/>
                <w:b/>
                <w:sz w:val="20"/>
                <w:szCs w:val="20"/>
              </w:rPr>
              <w:t xml:space="preserve">Реквизиты нормативных правовых актов с указанием их структурных единиц, </w:t>
            </w:r>
          </w:p>
          <w:p w:rsidR="00510AB5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47DDA">
              <w:rPr>
                <w:rFonts w:eastAsiaTheme="minorEastAsia"/>
                <w:b/>
                <w:sz w:val="20"/>
                <w:szCs w:val="20"/>
              </w:rPr>
              <w:t>которыми установлены обязательные требования</w:t>
            </w:r>
          </w:p>
          <w:p w:rsidR="00510AB5" w:rsidRPr="00347DDA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510AB5" w:rsidRPr="00347DDA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47DDA">
              <w:rPr>
                <w:rFonts w:eastAsiaTheme="minorEastAsia"/>
                <w:b/>
                <w:sz w:val="20"/>
                <w:szCs w:val="20"/>
              </w:rPr>
              <w:t>Ответы на вопросы</w:t>
            </w:r>
          </w:p>
        </w:tc>
      </w:tr>
      <w:tr w:rsidR="00510AB5" w:rsidRPr="00347DDA" w:rsidTr="00371544">
        <w:trPr>
          <w:trHeight w:val="423"/>
        </w:trPr>
        <w:tc>
          <w:tcPr>
            <w:tcW w:w="15281" w:type="dxa"/>
            <w:gridSpan w:val="4"/>
            <w:vAlign w:val="center"/>
          </w:tcPr>
          <w:p w:rsidR="00510AB5" w:rsidRPr="00347DDA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7DDA">
              <w:rPr>
                <w:rFonts w:eastAsiaTheme="minorHAnsi"/>
                <w:b/>
                <w:sz w:val="20"/>
                <w:szCs w:val="20"/>
                <w:lang w:eastAsia="en-US"/>
              </w:rPr>
              <w:t>Планирование действий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Разработан ли план действий по предупреждению и ликвидации чрезвычайных ситуаций на территории муниципального образования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«о» пункта 2 статьи 11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статья 13 Федерального закона от 22.08.1995 № 151-ФЗ «Об аварийно-спасательных службах и статусе спасателей»;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 23 положения «О единой государственной системе предупреждения и ликвидации чрезвычайных ситуаций» утвержденного постановлением Правительства Российской Федерации от 30.12.2003 № 794</w:t>
            </w:r>
          </w:p>
        </w:tc>
        <w:tc>
          <w:tcPr>
            <w:tcW w:w="1707" w:type="dxa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Утвержден</w:t>
            </w:r>
            <w:r w:rsidRPr="004A52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ли план действий по предупреждению и ликвидации чрезвычайных ситуаций на территории муниципального образования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«о» пункта 2 статьи 11 Федерального закона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jc w:val="center"/>
              <w:rPr>
                <w:sz w:val="20"/>
                <w:szCs w:val="20"/>
              </w:rPr>
            </w:pPr>
            <w:r w:rsidRPr="004A52C6">
              <w:rPr>
                <w:sz w:val="20"/>
                <w:szCs w:val="20"/>
              </w:rPr>
              <w:t>3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jc w:val="both"/>
              <w:rPr>
                <w:sz w:val="20"/>
                <w:szCs w:val="20"/>
              </w:rPr>
            </w:pPr>
            <w:r w:rsidRPr="004A52C6">
              <w:rPr>
                <w:sz w:val="20"/>
                <w:szCs w:val="20"/>
              </w:rPr>
              <w:t xml:space="preserve">Осуществляется ли планирование </w:t>
            </w:r>
            <w:proofErr w:type="gramStart"/>
            <w:r w:rsidRPr="004A52C6">
              <w:rPr>
                <w:sz w:val="20"/>
                <w:szCs w:val="20"/>
              </w:rPr>
              <w:t>действий органа управления единой государственной системы предупреждения</w:t>
            </w:r>
            <w:proofErr w:type="gramEnd"/>
            <w:r w:rsidRPr="004A52C6">
              <w:rPr>
                <w:sz w:val="20"/>
                <w:szCs w:val="20"/>
              </w:rPr>
              <w:t xml:space="preserve"> и ликвидации чрезвычайных ситуаций - комиссии по предупреждению и ликвидации чрезвычайных ситуаций и обеспечению пожарной безопасности муниципального образования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jc w:val="both"/>
              <w:rPr>
                <w:sz w:val="20"/>
                <w:szCs w:val="20"/>
              </w:rPr>
            </w:pPr>
            <w:r w:rsidRPr="004A52C6">
              <w:rPr>
                <w:sz w:val="20"/>
                <w:szCs w:val="20"/>
              </w:rPr>
              <w:t xml:space="preserve">подпункт </w:t>
            </w:r>
            <w:r w:rsidR="008250A7">
              <w:rPr>
                <w:sz w:val="20"/>
                <w:szCs w:val="20"/>
              </w:rPr>
              <w:t>«</w:t>
            </w:r>
            <w:r w:rsidRPr="004A52C6">
              <w:rPr>
                <w:sz w:val="20"/>
                <w:szCs w:val="20"/>
              </w:rPr>
              <w:t>а</w:t>
            </w:r>
            <w:r w:rsidR="008250A7">
              <w:rPr>
                <w:sz w:val="20"/>
                <w:szCs w:val="20"/>
              </w:rPr>
              <w:t>»</w:t>
            </w:r>
            <w:r w:rsidR="008250A7" w:rsidRPr="004A52C6">
              <w:rPr>
                <w:sz w:val="20"/>
                <w:szCs w:val="20"/>
              </w:rPr>
              <w:t xml:space="preserve"> </w:t>
            </w:r>
            <w:r w:rsidRPr="004A52C6">
              <w:rPr>
                <w:sz w:val="20"/>
                <w:szCs w:val="20"/>
              </w:rPr>
              <w:t>пункта 28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</w:t>
            </w:r>
          </w:p>
          <w:p w:rsidR="00510AB5" w:rsidRPr="004A52C6" w:rsidRDefault="00510AB5" w:rsidP="003715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jc w:val="both"/>
              <w:rPr>
                <w:sz w:val="20"/>
                <w:szCs w:val="20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jc w:val="center"/>
              <w:rPr>
                <w:sz w:val="20"/>
                <w:szCs w:val="20"/>
              </w:rPr>
            </w:pPr>
            <w:r w:rsidRPr="004A52C6">
              <w:rPr>
                <w:sz w:val="20"/>
                <w:szCs w:val="20"/>
              </w:rPr>
              <w:t>4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4A52C6">
              <w:rPr>
                <w:sz w:val="20"/>
                <w:szCs w:val="20"/>
              </w:rPr>
              <w:t>Разработан ли органом местного самоуправления паспорт безопасности территории муниципального образования, населенного пункта (города)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keepNext/>
              <w:tabs>
                <w:tab w:val="num" w:pos="54"/>
                <w:tab w:val="left" w:pos="142"/>
              </w:tabs>
              <w:jc w:val="both"/>
              <w:outlineLvl w:val="0"/>
              <w:rPr>
                <w:sz w:val="20"/>
                <w:szCs w:val="20"/>
              </w:rPr>
            </w:pPr>
            <w:r w:rsidRPr="004A52C6">
              <w:rPr>
                <w:sz w:val="20"/>
                <w:szCs w:val="20"/>
              </w:rPr>
              <w:t xml:space="preserve">пункты 2, 4 Приложения (Типовой паспорт безопасности территории субъектов Российской Федерации и муниципальных образований) к приказу МЧС России от 25.10.2004 № 484 «Об утверждении типового </w:t>
            </w:r>
            <w:proofErr w:type="gramStart"/>
            <w:r w:rsidRPr="004A52C6">
              <w:rPr>
                <w:sz w:val="20"/>
                <w:szCs w:val="20"/>
              </w:rPr>
              <w:t>паспорта безопасности территорий субъектов Российской Федерации</w:t>
            </w:r>
            <w:proofErr w:type="gramEnd"/>
            <w:r w:rsidRPr="004A52C6">
              <w:rPr>
                <w:sz w:val="20"/>
                <w:szCs w:val="20"/>
              </w:rPr>
              <w:t xml:space="preserve"> и муниципальных образований»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jc w:val="both"/>
              <w:rPr>
                <w:sz w:val="20"/>
                <w:szCs w:val="20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jc w:val="center"/>
              <w:rPr>
                <w:sz w:val="20"/>
                <w:szCs w:val="20"/>
              </w:rPr>
            </w:pPr>
            <w:r w:rsidRPr="004A52C6">
              <w:rPr>
                <w:sz w:val="20"/>
                <w:szCs w:val="20"/>
              </w:rPr>
              <w:t>5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4A52C6">
              <w:rPr>
                <w:sz w:val="20"/>
                <w:szCs w:val="20"/>
              </w:rPr>
              <w:t>Откорректирован ли органом местного самоуправления паспорт безопасности территории муниципального образования населенного пункта (города) по истечении 5 лет с момента его разработки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8A4D87">
            <w:pPr>
              <w:keepNext/>
              <w:tabs>
                <w:tab w:val="num" w:pos="54"/>
                <w:tab w:val="left" w:pos="142"/>
              </w:tabs>
              <w:jc w:val="both"/>
              <w:outlineLvl w:val="0"/>
              <w:rPr>
                <w:sz w:val="20"/>
                <w:szCs w:val="20"/>
              </w:rPr>
            </w:pPr>
            <w:r w:rsidRPr="004A52C6">
              <w:rPr>
                <w:sz w:val="20"/>
                <w:szCs w:val="20"/>
              </w:rPr>
              <w:t xml:space="preserve">столбец 3 раздела </w:t>
            </w:r>
            <w:r w:rsidRPr="004A52C6">
              <w:rPr>
                <w:sz w:val="20"/>
                <w:szCs w:val="20"/>
                <w:lang w:val="en-US"/>
              </w:rPr>
              <w:t>I</w:t>
            </w:r>
            <w:r w:rsidRPr="004A52C6">
              <w:rPr>
                <w:sz w:val="20"/>
                <w:szCs w:val="20"/>
              </w:rPr>
              <w:t xml:space="preserve">, </w:t>
            </w:r>
            <w:r w:rsidRPr="004A52C6">
              <w:rPr>
                <w:sz w:val="20"/>
                <w:szCs w:val="20"/>
                <w:lang w:val="en-US"/>
              </w:rPr>
              <w:t>II</w:t>
            </w:r>
            <w:r w:rsidRPr="004A52C6">
              <w:rPr>
                <w:sz w:val="20"/>
                <w:szCs w:val="20"/>
              </w:rPr>
              <w:t xml:space="preserve">, </w:t>
            </w:r>
            <w:r w:rsidRPr="004A52C6">
              <w:rPr>
                <w:sz w:val="20"/>
                <w:szCs w:val="20"/>
                <w:lang w:val="en-US"/>
              </w:rPr>
              <w:t>VI</w:t>
            </w:r>
            <w:r w:rsidRPr="004A52C6">
              <w:rPr>
                <w:sz w:val="20"/>
                <w:szCs w:val="20"/>
              </w:rPr>
              <w:t xml:space="preserve"> Приложения (Типовой паспорт безопасности территории субъектов Российской Федерации и муниципальных образований)</w:t>
            </w:r>
            <w:r w:rsidR="008250A7">
              <w:rPr>
                <w:sz w:val="20"/>
                <w:szCs w:val="20"/>
              </w:rPr>
              <w:t>, утвержденного</w:t>
            </w:r>
            <w:r w:rsidR="008250A7" w:rsidRPr="004A52C6">
              <w:rPr>
                <w:sz w:val="20"/>
                <w:szCs w:val="20"/>
              </w:rPr>
              <w:t xml:space="preserve"> приказ</w:t>
            </w:r>
            <w:r w:rsidR="008250A7">
              <w:rPr>
                <w:sz w:val="20"/>
                <w:szCs w:val="20"/>
              </w:rPr>
              <w:t>ом</w:t>
            </w:r>
            <w:r w:rsidR="008250A7" w:rsidRPr="004A52C6">
              <w:rPr>
                <w:sz w:val="20"/>
                <w:szCs w:val="20"/>
              </w:rPr>
              <w:t xml:space="preserve"> </w:t>
            </w:r>
            <w:r w:rsidRPr="004A52C6">
              <w:rPr>
                <w:sz w:val="20"/>
                <w:szCs w:val="20"/>
              </w:rPr>
              <w:t xml:space="preserve">МЧС России от 25.10.2004 № 484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jc w:val="both"/>
              <w:rPr>
                <w:sz w:val="20"/>
                <w:szCs w:val="20"/>
              </w:rPr>
            </w:pPr>
          </w:p>
        </w:tc>
      </w:tr>
      <w:tr w:rsidR="004A52C6" w:rsidRPr="004A52C6" w:rsidTr="00371544">
        <w:trPr>
          <w:trHeight w:val="478"/>
        </w:trPr>
        <w:tc>
          <w:tcPr>
            <w:tcW w:w="152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Организация работы координационного органа –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комиссии по предупреждению и ликвидации чрезвычайных ситуаций и обеспечению пожарной безопасности органа местного самоуправления</w:t>
            </w:r>
          </w:p>
        </w:tc>
      </w:tr>
      <w:tr w:rsidR="004A52C6" w:rsidRPr="004A52C6" w:rsidTr="00371544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Создан ли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органом</w:t>
            </w:r>
            <w:r w:rsidRPr="004A52C6">
              <w:rPr>
                <w:rFonts w:eastAsiaTheme="minorHAnsi"/>
                <w:sz w:val="20"/>
                <w:szCs w:val="20"/>
              </w:rPr>
              <w:t xml:space="preserve"> местного самоуправления   координационный орган единой государственной системы предупреждения и ликвидации чрезвычайных </w:t>
            </w:r>
            <w:r w:rsidRPr="004A52C6">
              <w:rPr>
                <w:rFonts w:eastAsiaTheme="minorHAnsi"/>
                <w:sz w:val="20"/>
                <w:szCs w:val="20"/>
              </w:rPr>
              <w:lastRenderedPageBreak/>
              <w:t>ситуаций – комиссия по предупреждению и ликвидации чрезвычайных ситуаций и обеспечению пожарной безопасности муниципального образования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4A5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1, подпункт «в» пункта 2 статьи 4.1.Федерального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pStyle w:val="af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пункты 6, 7, 8 Положения «О</w:t>
            </w:r>
            <w:r w:rsidRPr="004A5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371544">
            <w:pPr>
              <w:pStyle w:val="af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пункты 1, 2 статьи 3.1. Областного закона Ленинградской области от 13.11.2003 № 93-оз «О защите населения и территорий Ленинградской области от чрезвычайных ситуаций природного и техногенного характера»; </w:t>
            </w:r>
          </w:p>
          <w:p w:rsidR="00510AB5" w:rsidRPr="004A52C6" w:rsidRDefault="00510AB5" w:rsidP="008250A7">
            <w:pPr>
              <w:pStyle w:val="af6"/>
              <w:rPr>
                <w:bCs/>
              </w:rPr>
            </w:pPr>
            <w:r w:rsidRPr="004A5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7 Положения о Ленинградской областной подсистеме РСЧС, утвержденного постановлением Правительства Ленинградской области от 18.08.2004 № 160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rPr>
          <w:trHeight w:val="954"/>
        </w:trPr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Возглавляет ли глава местной администрации комиссию по предупреждению и ликвидации чрезвычайных ситуаций и обеспечению пожарной безопасности муниципального образования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 2.1. статьи 4.1.</w:t>
            </w:r>
            <w:r w:rsidRPr="004A52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sz w:val="20"/>
                <w:szCs w:val="20"/>
              </w:rPr>
              <w:t>пункт 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8250A7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8 Положения о Ленинградской областной подсистеме РСЧС, утвержденного постановлением Правительства Ленинградской области от 18.08.2004 № 160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Имеется ли в органе местного самоуправления Положение (решение) об образовании комиссии по предупреждению и ликвидации чрезвычайных ситуаций и обеспечению пожарной безопасности муниципального образования, определяющее её компетенцию и порядок принятия решений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sz w:val="20"/>
                <w:szCs w:val="20"/>
              </w:rPr>
              <w:t>пункт 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8250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пункт 8 Положения о Ленинградской областной подсистеме РСЧС, утвержденного постановлением Правительства Ленинградской области от 18.08.2004 № 160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Осуществляет ли комиссия по предупреждению и ликвидации чрезвычайных ситуаций и обеспечению пожарной безопасности муниципального образования координацию деятельности органов управления и сил единой государственной системы предупреждения и ликвидации чрезвычайных ситуаций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пункт 2.2. статьи 4.1. Федерального закона от 21.12.1994 № 68-ФЗ «О защите населения и территорий от чрезвычайных ситуаций природного и техногенного характера»; 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sz w:val="20"/>
                <w:szCs w:val="20"/>
              </w:rPr>
              <w:t xml:space="preserve">подпункт </w:t>
            </w:r>
            <w:r w:rsidR="008250A7">
              <w:rPr>
                <w:sz w:val="20"/>
                <w:szCs w:val="20"/>
              </w:rPr>
              <w:t>«</w:t>
            </w:r>
            <w:r w:rsidRPr="004A52C6">
              <w:rPr>
                <w:sz w:val="20"/>
                <w:szCs w:val="20"/>
              </w:rPr>
              <w:t>б</w:t>
            </w:r>
            <w:r w:rsidR="008250A7">
              <w:rPr>
                <w:sz w:val="20"/>
                <w:szCs w:val="20"/>
              </w:rPr>
              <w:t>»</w:t>
            </w:r>
            <w:r w:rsidR="008250A7" w:rsidRPr="004A52C6">
              <w:rPr>
                <w:sz w:val="20"/>
                <w:szCs w:val="20"/>
              </w:rPr>
              <w:t xml:space="preserve"> </w:t>
            </w:r>
            <w:r w:rsidRPr="004A52C6">
              <w:rPr>
                <w:sz w:val="20"/>
                <w:szCs w:val="20"/>
              </w:rPr>
              <w:t>пункта 9 Положения «О</w:t>
            </w:r>
            <w:r w:rsidRPr="004A52C6">
              <w:rPr>
                <w:bCs/>
                <w:sz w:val="20"/>
                <w:szCs w:val="20"/>
              </w:rPr>
              <w:t xml:space="preserve">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30.12.2003№ 794;</w:t>
            </w:r>
          </w:p>
          <w:p w:rsidR="00510AB5" w:rsidRPr="004A52C6" w:rsidRDefault="00510AB5" w:rsidP="00C26D23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подпункт «б» пункта 9 Положения о Ленинградской областной подсистеме РСЧС, утвержденного постановлением Правительства Ленинградской области от 18.08.2004     № 160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Принимаются ли органом местного самоуправления решения об отнесении возникших чрезвычайных ситуаций к чрезвычайным ситуациям муниципального характера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152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4A52C6">
              <w:rPr>
                <w:rFonts w:eastAsiaTheme="minorHAnsi"/>
                <w:b/>
                <w:sz w:val="20"/>
                <w:szCs w:val="20"/>
              </w:rPr>
              <w:t>Организация работы постоянно действующего органа управления –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b/>
                <w:sz w:val="20"/>
                <w:szCs w:val="20"/>
              </w:rPr>
              <w:t>органа специально уполномоченного на решение задач в области защиты населения и территорий от чрезвычайных ситуаций</w:t>
            </w: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Создан ли при органе местного самоуправления постоянно действующий орган управления, специально уполномоченный на решение задач в области защиты населения и территорий от чрезвычайных ситуаций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пункты 1, 3 статьи 4.1, подпункт «з» пункта 2 статьи 11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пункты 6, 10 Положения «О единой государственной системе предупреждения и ликвидации чрезвычайных ситуаций», утвержденного постановлением Правительства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от 30.12.2003 № 794;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 xml:space="preserve">пункты 1, 5 статьи 3.1. Областного закона Ленинградской области от 13.11.2003 № 93-оз «О защите населения и территорий Ленинградской области от чрезвычайных ситуаций природного и техногенного характера»; </w:t>
            </w:r>
          </w:p>
          <w:p w:rsidR="00510AB5" w:rsidRPr="004A52C6" w:rsidRDefault="00510AB5" w:rsidP="008250A7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 xml:space="preserve">пункты 6, 10 Положения о Ленинградской областной подсистеме РСЧС, утвержденного постановлением Правительства Ленинградской области от 18.08.2004 № 160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A52C6">
              <w:rPr>
                <w:rFonts w:eastAsia="Calibri"/>
                <w:sz w:val="20"/>
                <w:szCs w:val="20"/>
                <w:lang w:eastAsia="en-US"/>
              </w:rPr>
              <w:t>Имеется ли в органе местного самоуправления Положение (Устав) о постоянно действующем органе управления, специально уполномоченном на решение задач в области защиты населения и территорий от чрезвычайных ситуаций, определяющее его компетенцию и полномочия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>пункт 10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8250A7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пункт 10 Положения о Ленинградской областной подсистеме РСЧС, утвержденного постановлением Правительства Ленинградской области от 18.08.2004 № 160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4A52C6" w:rsidRPr="004A52C6" w:rsidTr="00371544">
        <w:trPr>
          <w:trHeight w:val="552"/>
        </w:trPr>
        <w:tc>
          <w:tcPr>
            <w:tcW w:w="152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Организация работы органа повседневного управления единой системы –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единой дежурно-диспетчерской службы муниципального образования</w:t>
            </w:r>
          </w:p>
        </w:tc>
      </w:tr>
      <w:tr w:rsidR="004A52C6" w:rsidRPr="004A52C6" w:rsidTr="00371544">
        <w:trPr>
          <w:trHeight w:val="610"/>
        </w:trPr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Создан ли на муниципальном уровне орган повседневного управления единой государственной системы предупреждения и ликвидации чрезвычайных ситуаций – единая дежурно-диспетчерская служба муниципального образования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 1, подпункт «г» пункта 4 статьи 4.1.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пункты 6, 11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 xml:space="preserve">пункт 1, подпункт 2 пункта 6 статьи 3.1. </w:t>
            </w:r>
            <w:r w:rsidR="008250A7">
              <w:rPr>
                <w:rFonts w:eastAsiaTheme="minorHAnsi"/>
                <w:bCs/>
                <w:sz w:val="20"/>
                <w:szCs w:val="20"/>
              </w:rPr>
              <w:t>о</w:t>
            </w:r>
            <w:r w:rsidR="008250A7" w:rsidRPr="004A52C6">
              <w:rPr>
                <w:rFonts w:eastAsiaTheme="minorHAnsi"/>
                <w:bCs/>
                <w:sz w:val="20"/>
                <w:szCs w:val="20"/>
              </w:rPr>
              <w:t xml:space="preserve">бластного </w:t>
            </w:r>
            <w:r w:rsidRPr="004A52C6">
              <w:rPr>
                <w:rFonts w:eastAsiaTheme="minorHAnsi"/>
                <w:bCs/>
                <w:sz w:val="20"/>
                <w:szCs w:val="20"/>
              </w:rPr>
              <w:t>закона Ленинградской области от 13.11.2003 № 93-оз «О защите населения и территорий Ленинградской области от чрезвычайных ситуаций природного и техногенного характера»;</w:t>
            </w:r>
          </w:p>
          <w:p w:rsidR="00510AB5" w:rsidRPr="004A52C6" w:rsidRDefault="00510AB5" w:rsidP="008250A7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 xml:space="preserve">пункты 6, 11 Положения о Ленинградской областной подсистеме РСЧС, утвержденного постановлением Правительства Ленинградской области от 18.08.2004 № 160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Имеется ли в органе местного самоуправления Положение (Устав) об органе повседневного управления единой государственной системы предупреждения и ликвидации чрезвычайных ситуаций муниципального образования, определяющее его компетенцию и полномочия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>пункт 11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8250A7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highlight w:val="yellow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 xml:space="preserve">пункт 11 Положения о Ленинградской областной подсистеме РСЧС, утвержденного постановлением Правительства Ленинградской области от 18.08.2004 № 160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52C6" w:rsidRPr="004A52C6" w:rsidTr="00371544">
        <w:tc>
          <w:tcPr>
            <w:tcW w:w="15281" w:type="dxa"/>
            <w:gridSpan w:val="4"/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Осуществление подготовки и содержания в готовности необходимых сил и сре</w:t>
            </w:r>
            <w:proofErr w:type="gramStart"/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дств дл</w:t>
            </w:r>
            <w:proofErr w:type="gramEnd"/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я защиты населения и территорий от чрезвычайных ситуаций.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Организация и обеспечение проведения аварийно-спасательных и других неотложных работ</w:t>
            </w: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Имеется ли в органе местного самоуправления утвержденное Положение о муниципальном звене Ленинградской областной подсистемы РСЧС, определяющее организацию, состав органов управления, сил и сре</w:t>
            </w:r>
            <w:proofErr w:type="gram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дств зв</w:t>
            </w:r>
            <w:proofErr w:type="gram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ена, а также порядок их деятельности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8250A7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trike/>
                <w:sz w:val="20"/>
                <w:szCs w:val="20"/>
                <w:highlight w:val="yellow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5 Положения о Ленинградской областной подсистеме РСЧС, утвержденного постановлением Правительства Ленинградской области от 18.08.2004 № 160 </w:t>
            </w:r>
          </w:p>
        </w:tc>
        <w:tc>
          <w:tcPr>
            <w:tcW w:w="1707" w:type="dxa"/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Созданы ли органом местного самоуправления </w:t>
            </w:r>
            <w:r w:rsidRPr="004A52C6">
              <w:rPr>
                <w:rFonts w:eastAsiaTheme="minorHAnsi"/>
                <w:sz w:val="20"/>
                <w:szCs w:val="20"/>
              </w:rPr>
              <w:lastRenderedPageBreak/>
              <w:t xml:space="preserve">аварийно-спасательная служба и (или) аварийно-спасательное формирование на территории поселения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подпункт 24 пункта 1 (для городских поселений) и пункты 3, 4 (для сельских поселений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 муниципальных районов, соответственно) статьи 14 Федерального закона от 06.10.2003 № 131-ФЗ «Об общих принципах организации местного самоуправления в Российской Федерации»; 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пункты 6, 14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29 пункта 1 статьи 16 Федерального закона от 06.10.2003 № 131-ФЗ «Об общих принципах организации местного самоуправления в Российской Федерации» (для городского округа);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статья 7 Федерального закона от 22.08.1995 № 151-ФЗ «Об аварийно-спасательных службах и статусе спасателей»;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статья 1 областного закона Ленинградской области от 10.07.2014 № 48-оз «Об отдельных вопросах местного значения сельских поселений Ленинградской области» (для сельских поселений)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Аттестована ли аварийно-спасательная служба, аварийно-спасательные формирования в порядке, устанавливаемом правительством Российской Федерации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>пункты 1, 2 статьи 12 Федерального закона от 22.08.1995 № 151-ФЗ «Об аварийно-спасательных службах и статусе спасателей»;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пункты 4, 18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РФ от 22.12.2011 № 1091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Осуществляется ли органом местного самоуправления проверка готовности аварийно-спасательных служб и аварийно-спасательных формирований к реагированию на чрезвычайные ситуации и проведению работ по их ликвидации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>пункты 19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8250A7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пункт 18 Положения о Ленинградской областной подсистеме РСЧС, утвержденного постановлением Правительства Ленинградской области от 18.08.2004 № 160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Организовано ли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органом</w:t>
            </w:r>
            <w:r w:rsidRPr="004A52C6">
              <w:rPr>
                <w:rFonts w:eastAsiaTheme="minorHAnsi"/>
                <w:sz w:val="20"/>
                <w:szCs w:val="20"/>
              </w:rPr>
              <w:t xml:space="preserve"> местного самоуправления обеспечение поддержания общественного порядка при проведении аварийно-спасательных и других неотложные работ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подпункт «е» пункта 2 статьи 11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trike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пункт 11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области, утвержденного постановлением Правительства Ленинградской области от 09.06.2014 № 224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152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Финансовое и материально-техническое обеспечение</w:t>
            </w: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Осуществляется ли органом местного самоуправления финансирование мероприятий в области защиты населения и территорий от чрезвычайных ситуаций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подпункт «г» пункта 2 статьи 11 и статья 24 Федерального закона от 21.12.1994                    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статья 4 Федерального закона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21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Создан ли в органе местного самоуправления резерв финансовых ресурсов для ликвидации чрезвычайных ситуаций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подпункт «д» пункта 2 статьи 11 и статья 25 Федерального закона от 21.12.1994                    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lastRenderedPageBreak/>
              <w:t>пункт 20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статья 2 Областного закона Ленинградской области от 13.11.2003 № 93-оз «О защите населения и территорий Ленинградской области от чрезвычайных ситуаций природного и техногенного характера»;</w:t>
            </w:r>
          </w:p>
          <w:p w:rsidR="00510AB5" w:rsidRPr="004A52C6" w:rsidRDefault="00510AB5" w:rsidP="00C95D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пункт 19 Положения о Ленинградской областной подсистеме РСЧС, утвержденного постановлением Правительства Ленинградской области от 18.08.2004 № 160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Создан ли в органе местного самоуправления резерв материальных ресурсов для ликвидации чрезвычайных ситуаций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«д» пункта 2 статьи 11 и статья 25 Федерального закона от 21.12.1994                   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 20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статья 2 Областного закона Ленинградской области от 13.11.2003 № 93-оз «О защите населения и территорий Ленинградской области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 19 Положения о Ленинградской областной подсистеме РСЧС, утвержденного постановлением Правительства Ленинградской области от 18.08.2004 № 160;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пункт 6 постановления Правительства Ленинградской области от 31.10.2019 № 511 «О резервах материальных ресурсов для ликвидации чрезвычайных ситуаций на территории Ленинградской области и признании </w:t>
            </w:r>
            <w:proofErr w:type="gramStart"/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>утратившим</w:t>
            </w:r>
            <w:proofErr w:type="gramEnd"/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силу постановления Правительства Ленинградской области от 20 июня 2014 года № 256»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Имеется ли в органе местного самоуправления нормативно правовой акт, определяющий порядок создания, использования и восполнения резервов финансовых и материальных ресурсов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>пункт 20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>пункт 19 Положения о Ленинградской областной подсистеме РСЧС, утвержденного постановлением Правительства Ленинградской области от 18.08.2004 № 160;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 xml:space="preserve">пункт 6 постановления Правительства Ленинградской области от 31.10.2019 № 511 «О резервах материальных ресурсов для ликвидации чрезвычайных ситуаций на территории Ленинградской области и признании </w:t>
            </w:r>
            <w:proofErr w:type="gramStart"/>
            <w:r w:rsidRPr="004A52C6">
              <w:rPr>
                <w:rFonts w:eastAsiaTheme="minorHAnsi"/>
                <w:bCs/>
                <w:sz w:val="20"/>
                <w:szCs w:val="20"/>
              </w:rPr>
              <w:t>утратившим</w:t>
            </w:r>
            <w:proofErr w:type="gramEnd"/>
            <w:r w:rsidRPr="004A52C6">
              <w:rPr>
                <w:rFonts w:eastAsiaTheme="minorHAnsi"/>
                <w:bCs/>
                <w:sz w:val="20"/>
                <w:szCs w:val="20"/>
              </w:rPr>
              <w:t xml:space="preserve"> силу постановления Правительства Ленинградской области от 20 июня 2014 года № 256»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Утверждена ли   в органе местного самоуправления номенклатура и объем местных резервов и объектовых резервов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>пункт 20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</w:rPr>
            </w:pPr>
            <w:r w:rsidRPr="004A52C6">
              <w:rPr>
                <w:rFonts w:eastAsiaTheme="minorHAnsi"/>
                <w:bCs/>
                <w:sz w:val="20"/>
                <w:szCs w:val="20"/>
              </w:rPr>
              <w:t xml:space="preserve">пункт 6 постановления Правительства Ленинградской области от 31.10.2019 № 511 «О резервах материальных ресурсов для ликвидации чрезвычайных ситуаций на территории Ленинградской области и признании </w:t>
            </w:r>
            <w:proofErr w:type="gramStart"/>
            <w:r w:rsidRPr="004A52C6">
              <w:rPr>
                <w:rFonts w:eastAsiaTheme="minorHAnsi"/>
                <w:bCs/>
                <w:sz w:val="20"/>
                <w:szCs w:val="20"/>
              </w:rPr>
              <w:t>утратившим</w:t>
            </w:r>
            <w:proofErr w:type="gramEnd"/>
            <w:r w:rsidRPr="004A52C6">
              <w:rPr>
                <w:rFonts w:eastAsiaTheme="minorHAnsi"/>
                <w:bCs/>
                <w:sz w:val="20"/>
                <w:szCs w:val="20"/>
              </w:rPr>
              <w:t xml:space="preserve"> силу постановления Правительства Ленинградской области от 20 июня 2014 года № 256»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4A52C6">
              <w:rPr>
                <w:sz w:val="20"/>
                <w:szCs w:val="20"/>
              </w:rPr>
              <w:t xml:space="preserve">Осуществляется ли органом местного самоуправления </w:t>
            </w:r>
            <w:proofErr w:type="gramStart"/>
            <w:r w:rsidRPr="004A52C6">
              <w:rPr>
                <w:sz w:val="20"/>
                <w:szCs w:val="20"/>
              </w:rPr>
              <w:lastRenderedPageBreak/>
              <w:t>контроль за</w:t>
            </w:r>
            <w:proofErr w:type="gramEnd"/>
            <w:r w:rsidRPr="004A52C6">
              <w:rPr>
                <w:sz w:val="20"/>
                <w:szCs w:val="20"/>
              </w:rPr>
              <w:t xml:space="preserve"> созданием, хранением, использованием и восполнением резервов материальных ресурсов для ликвидации чрезвычайных ситуаций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autoSpaceDE w:val="0"/>
              <w:jc w:val="both"/>
              <w:rPr>
                <w:bCs/>
                <w:sz w:val="20"/>
                <w:szCs w:val="20"/>
              </w:rPr>
            </w:pPr>
            <w:r w:rsidRPr="004A52C6">
              <w:rPr>
                <w:sz w:val="20"/>
                <w:szCs w:val="20"/>
              </w:rPr>
              <w:lastRenderedPageBreak/>
              <w:t>пункт 20 Положения «О</w:t>
            </w:r>
            <w:r w:rsidRPr="004A52C6">
              <w:rPr>
                <w:bCs/>
                <w:sz w:val="20"/>
                <w:szCs w:val="20"/>
              </w:rPr>
              <w:t xml:space="preserve"> единой государственной системе предупреждения и </w:t>
            </w:r>
            <w:r w:rsidRPr="004A52C6">
              <w:rPr>
                <w:bCs/>
                <w:sz w:val="20"/>
                <w:szCs w:val="20"/>
              </w:rPr>
              <w:lastRenderedPageBreak/>
              <w:t xml:space="preserve">ликвидации чрезвычайных ситуаций», утвержденного постановлением Правительства Российской Федерации от 30.12.2003 № 794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1528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Пропаганда знаний и подготовка населения в области защиты от чрезвычайных ситуаций</w:t>
            </w: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Проводятся ли органами управления и силами единой государственной системы предупреждения и ликвидации ч</w:t>
            </w:r>
            <w:r w:rsidR="005A0662">
              <w:rPr>
                <w:rFonts w:eastAsiaTheme="minorHAnsi"/>
                <w:sz w:val="20"/>
                <w:szCs w:val="20"/>
                <w:lang w:eastAsia="en-US"/>
              </w:rPr>
              <w:t>резвычайных ситуаций мероприятия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r w:rsidRPr="004A52C6">
              <w:rPr>
                <w:rFonts w:eastAsiaTheme="minorHAnsi"/>
                <w:sz w:val="20"/>
                <w:szCs w:val="20"/>
              </w:rPr>
              <w:t xml:space="preserve">пропаганде знаний в области защиты населения и территорий от чрезвычайных ситуаций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статья 21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E2605E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подпункт </w:t>
            </w:r>
            <w:r w:rsidR="00E2605E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E2605E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пункта 28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Проводятся ли органами местного самоуправления мероприятия по подготовке населения к действиям в чрезвычайных ситуациях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«а» пункта 2 статьи 11 и статья 20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E2605E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подпункт </w:t>
            </w:r>
            <w:r w:rsidR="00E2605E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>а</w:t>
            </w:r>
            <w:r w:rsidR="00E2605E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пункта 28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Осуществляется ли в органе местного самоуправления подготовка физических лиц, состоящих в трудовых отношениях с работодателем, в области защиты от чрезвычайных ситуаций (инструктаж по действиям в чрезвычайных ситуациях)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«а» пункта 2 статьи 11 и статья 20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E2605E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подпункт «а» пункта 2 и подпункт «а» пункта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РФ от 18.09.2020 № 1485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shd w:val="clear" w:color="auto" w:fill="auto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29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Осуществляется ли в органе местного самоуправления подготовка физических лиц, не состоящих в трудовых отношениях с работодателем, в области защиты от чрезвычайных ситуаций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«а» пункта 2 статьи 11 и статья 20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E2605E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подпункт «б» пункта 2 и подпункт «б» пункта 4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РФ от 18.09.2020 № 1485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Проводятся ли в органе местного самоуправления командно-штабные учения 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пункты 9, 10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 утвержденной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приказом МЧС России от 29.07.2020 № 565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Проводятся ли в органе местного самоуправления тактико-специальные учения с участием </w:t>
            </w:r>
            <w:r w:rsidRPr="005A0662">
              <w:rPr>
                <w:rFonts w:eastAsiaTheme="minorHAnsi"/>
                <w:sz w:val="20"/>
                <w:szCs w:val="20"/>
              </w:rPr>
              <w:t>сил</w:t>
            </w:r>
            <w:r w:rsidRPr="004A52C6">
              <w:rPr>
                <w:rFonts w:eastAsiaTheme="minorHAnsi"/>
                <w:sz w:val="20"/>
                <w:szCs w:val="20"/>
              </w:rPr>
              <w:t xml:space="preserve"> постоянной готовности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подпункт «а» пункта 2 статьи 11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пункты 9, 11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 утвержденной приказом МЧС России от 29.07.2020 № 565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lastRenderedPageBreak/>
              <w:t>32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Проводятся ли в органе местного самоуправления   штабные тренировки 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«а» пункта 2 статьи 11 и статья 20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пункты 9, 12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 утвержденной приказом МЧС России от 29.07.2020 № 565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Прошёл ли руководитель органа местного самоуправления дополнительное профессиональное образование по программам повышения квалификации в области защиты от чрезвычайных ситуаций</w:t>
            </w:r>
            <w:r w:rsidRPr="004A52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в учебно-методическом центре по гражданской обороне и чрезвычайным ситуациям субъекта Российской Федерации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статья 20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 18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подпункт «г» пункта 2, подпункт «д» пункта 4, пункт 6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РФ от 18.09.2020 № 1485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Прошёл ли председатель комиссии по предупреждению и ликвидации чрезвычайных ситуаций и обеспечению пожарной безопасности муниципального образования дополнительное профессиональное образование по программам повышения квалификации в области защиты от чрезвычайных ситуаций в учебно-методическом центре по гражданской обороне и чрезвычайным ситуациям субъекта Российской Федерации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статья 20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 18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подпункт «е» пункта 2, подпункт «д» пункта 4, пункт 6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РФ от 18.09.2020 № 1485 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rPr>
          <w:trHeight w:val="552"/>
        </w:trPr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4A52C6">
              <w:rPr>
                <w:rFonts w:eastAsiaTheme="minorEastAsia"/>
                <w:sz w:val="20"/>
                <w:szCs w:val="20"/>
              </w:rPr>
              <w:t xml:space="preserve">Прошли ли </w:t>
            </w:r>
            <w:r w:rsidRPr="004A52C6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</w:t>
            </w:r>
            <w:r w:rsidRPr="004A52C6">
              <w:rPr>
                <w:rFonts w:eastAsiaTheme="minorEastAsia"/>
                <w:sz w:val="20"/>
                <w:szCs w:val="20"/>
              </w:rPr>
              <w:t>работники органа местного самоуправления и организаций, в полномочия которых входит решение вопросов по защите населения и территорий от чрезвычайных ситуаций (уполномоченные работники) дополнительное профессиональное образование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</w:t>
            </w:r>
            <w:proofErr w:type="gramEnd"/>
            <w:r w:rsidRPr="004A52C6">
              <w:rPr>
                <w:rFonts w:eastAsiaTheme="minorEastAsia"/>
                <w:sz w:val="20"/>
                <w:szCs w:val="20"/>
              </w:rPr>
              <w:t xml:space="preserve"> федеральных органов исполнительной власти, в учебно-методических центрах по гражданской обороне и чрезвычайным ситуациям </w:t>
            </w:r>
            <w:r w:rsidRPr="004A52C6">
              <w:rPr>
                <w:rFonts w:eastAsiaTheme="minorEastAsia"/>
                <w:sz w:val="20"/>
                <w:szCs w:val="20"/>
              </w:rPr>
              <w:lastRenderedPageBreak/>
              <w:t>субъектов Российской Федерации, а также на курсах гражданской обороны муниципальных образований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подпункт «а» пункта 2 статьи 11, статья 20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пункт 18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№ 794;</w:t>
            </w:r>
          </w:p>
          <w:p w:rsidR="00510AB5" w:rsidRPr="004A52C6" w:rsidRDefault="00510AB5" w:rsidP="000F1A5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подпункт «д» пункта 2, подпункт «д» пункта 4, пункт 6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РФ от 18.09.2020 № 1485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15281" w:type="dxa"/>
            <w:gridSpan w:val="4"/>
            <w:tcBorders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Сбор и обмен информацией в области защиты населения и территорий от чрезвычайных ситуаций. 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Информирование населения о чрезвычайных ситуациях</w:t>
            </w: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Осуществляется ли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органом</w:t>
            </w:r>
            <w:r w:rsidRPr="004A52C6">
              <w:rPr>
                <w:rFonts w:eastAsiaTheme="minorHAnsi"/>
                <w:sz w:val="20"/>
                <w:szCs w:val="20"/>
              </w:rPr>
              <w:t xml:space="preserve"> местного самоуправления сбор и обмен информацией в области защиты населения и территорий от чрезвычайных ситуаций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«н» пункта 2 статьи 11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статьи 2, 12 Областного закона Ленинградской области от 13.11.2003 № 93-оз «О защите населения и территорий Ленинградской области от чрезвычайных ситуаций природного и техногенного характера»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37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Соблюдаются ли органом местного самоуправления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правила</w:t>
            </w:r>
            <w:r w:rsidRPr="004A52C6">
              <w:rPr>
                <w:rFonts w:eastAsiaTheme="minorHAnsi"/>
                <w:sz w:val="20"/>
                <w:szCs w:val="20"/>
              </w:rPr>
              <w:t xml:space="preserve">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 (в том числе сроки и формы представления информации)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пункты 1 - 4 раздела I, раздел II, III Порядка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характера, утвержденного</w:t>
            </w:r>
            <w:r w:rsidRPr="004A52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A52C6">
              <w:rPr>
                <w:rFonts w:eastAsiaTheme="minorHAnsi"/>
                <w:sz w:val="20"/>
                <w:szCs w:val="20"/>
              </w:rPr>
              <w:t xml:space="preserve">постановлением Правительства Ленинградской области от 28.09.2007 № 239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trike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4A52C6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Осуществляется ли органом местного самоуправления информирование населения о чрезвычайных ситуациях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10AB5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подпункт «в» пункта 2 статьи 11 Федерального закона от 21.12.1994 № 68-ФЗ «О защите населения и территорий от чрезвычайных ситуаций природного и техногенного характера»</w:t>
            </w:r>
          </w:p>
          <w:p w:rsidR="00242F64" w:rsidRPr="004A52C6" w:rsidRDefault="00242F64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trike/>
                <w:sz w:val="20"/>
                <w:szCs w:val="20"/>
                <w:lang w:eastAsia="en-US"/>
              </w:rPr>
            </w:pPr>
          </w:p>
        </w:tc>
      </w:tr>
      <w:tr w:rsidR="004A52C6" w:rsidRPr="004A52C6" w:rsidTr="00371544">
        <w:tc>
          <w:tcPr>
            <w:tcW w:w="15281" w:type="dxa"/>
            <w:gridSpan w:val="4"/>
            <w:tcBorders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Создание</w:t>
            </w:r>
            <w:r w:rsidRPr="004A52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местной (муниципальной) системы оповещения и информирования населения о чрезвычайных ситуациях</w:t>
            </w:r>
          </w:p>
        </w:tc>
      </w:tr>
      <w:tr w:rsidR="004A52C6" w:rsidRPr="004A52C6" w:rsidTr="00371544">
        <w:tc>
          <w:tcPr>
            <w:tcW w:w="675" w:type="dxa"/>
            <w:vAlign w:val="center"/>
          </w:tcPr>
          <w:p w:rsidR="00510AB5" w:rsidRPr="00513384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B5" w:rsidRPr="00513384" w:rsidRDefault="00513384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513384">
              <w:rPr>
                <w:rFonts w:eastAsiaTheme="minorHAnsi"/>
                <w:sz w:val="20"/>
                <w:szCs w:val="20"/>
              </w:rPr>
              <w:t xml:space="preserve">Создана ли </w:t>
            </w:r>
            <w:r w:rsidR="00510AB5" w:rsidRPr="00513384">
              <w:rPr>
                <w:rFonts w:eastAsiaTheme="minorHAnsi"/>
                <w:sz w:val="20"/>
                <w:szCs w:val="20"/>
              </w:rPr>
              <w:t>органом местного самоуправления на территории муниципального образования местная система оповещения и информирования населения о чрезвычайных ситуациях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513384" w:rsidRDefault="00510AB5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подпункт «м» пункта 2 статьи 11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983E9A" w:rsidRPr="00513384" w:rsidRDefault="00983E9A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384">
              <w:rPr>
                <w:sz w:val="20"/>
                <w:szCs w:val="20"/>
              </w:rPr>
              <w:t>подпункт «б» пункта 3</w:t>
            </w:r>
            <w:r w:rsidR="002F4A4C" w:rsidRPr="00513384">
              <w:rPr>
                <w:sz w:val="20"/>
                <w:szCs w:val="20"/>
              </w:rPr>
              <w:t>, пункт 5</w:t>
            </w:r>
            <w:r w:rsidRPr="00513384">
              <w:rPr>
                <w:sz w:val="20"/>
                <w:szCs w:val="20"/>
              </w:rPr>
              <w:t xml:space="preserve"> Правил создания, реконструкции и поддержания в состоянии постоянной готовности к использованию систем оповещения населения, утвержденных 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 xml:space="preserve">постановлением 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 xml:space="preserve">Правительства 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 xml:space="preserve">Российской 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 xml:space="preserve">Федерации 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 xml:space="preserve">от 17.05.2023 </w:t>
            </w:r>
            <w:r w:rsidR="005A0662">
              <w:rPr>
                <w:sz w:val="20"/>
                <w:szCs w:val="20"/>
              </w:rPr>
              <w:t>№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>769;</w:t>
            </w:r>
          </w:p>
          <w:p w:rsidR="002F4A4C" w:rsidRPr="00513384" w:rsidRDefault="002F4A4C" w:rsidP="002F4A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пункт 7</w:t>
            </w:r>
            <w:r w:rsidRPr="005133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Положения о системах оповещения населения, утвержденного приказом МЧС России и </w:t>
            </w:r>
            <w:proofErr w:type="spellStart"/>
            <w:r w:rsidRPr="00513384">
              <w:rPr>
                <w:sz w:val="20"/>
                <w:szCs w:val="20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510AB5" w:rsidRPr="00513384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пункт 6 постановления Правительства Ленинградской области от 18.08.2004 № 160 «Об утверждении положения о Ленинградской областной подсистеме РСЧС»;</w:t>
            </w:r>
          </w:p>
          <w:p w:rsidR="00510AB5" w:rsidRPr="00513384" w:rsidRDefault="00510AB5" w:rsidP="003715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Приложения № 1, 3 к Положению о системах оповещения населения, утвержденному приказом МЧС России и </w:t>
            </w:r>
            <w:proofErr w:type="spellStart"/>
            <w:r w:rsidRPr="00513384">
              <w:rPr>
                <w:sz w:val="20"/>
                <w:szCs w:val="20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510AB5" w:rsidRPr="00513384" w:rsidRDefault="00510AB5" w:rsidP="001F4C16">
            <w:pPr>
              <w:pStyle w:val="ConsPlusTitle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>пункт 1.6. раздела 1 (приложение</w:t>
            </w:r>
            <w:r w:rsidR="005A0662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Pr="00513384"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  <w:t xml:space="preserve">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  <w:r w:rsidR="00C625F0" w:rsidRPr="005133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AB5" w:rsidRPr="004A52C6" w:rsidRDefault="00510AB5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411D7B" w:rsidRPr="004A52C6" w:rsidTr="00371544">
        <w:tc>
          <w:tcPr>
            <w:tcW w:w="675" w:type="dxa"/>
            <w:vAlign w:val="center"/>
          </w:tcPr>
          <w:p w:rsidR="00411D7B" w:rsidRPr="00513384" w:rsidRDefault="00411D7B" w:rsidP="003715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4A4C" w:rsidRPr="00513384" w:rsidRDefault="00E26C81" w:rsidP="002F4A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="005E46F1" w:rsidRPr="00513384">
              <w:rPr>
                <w:rFonts w:ascii="Times New Roman" w:hAnsi="Times New Roman" w:cs="Times New Roman"/>
                <w:sz w:val="20"/>
                <w:szCs w:val="20"/>
              </w:rPr>
              <w:t>тся ли разработанный</w:t>
            </w:r>
            <w:r w:rsidR="002F4A4C" w:rsidRPr="00513384">
              <w:rPr>
                <w:rFonts w:ascii="Times New Roman" w:hAnsi="Times New Roman" w:cs="Times New Roman"/>
                <w:sz w:val="20"/>
                <w:szCs w:val="20"/>
              </w:rPr>
              <w:t xml:space="preserve"> план мероприятий на создание или реконструкц</w:t>
            </w:r>
            <w:r w:rsidR="005A0662">
              <w:rPr>
                <w:rFonts w:ascii="Times New Roman" w:hAnsi="Times New Roman" w:cs="Times New Roman"/>
                <w:sz w:val="20"/>
                <w:szCs w:val="20"/>
              </w:rPr>
              <w:t>ию системы оповещения населения</w:t>
            </w:r>
          </w:p>
          <w:p w:rsidR="00411D7B" w:rsidRPr="00513384" w:rsidRDefault="00411D7B" w:rsidP="00371544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11D7B" w:rsidRPr="00513384" w:rsidRDefault="0082046E" w:rsidP="001F4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sz w:val="20"/>
                <w:szCs w:val="20"/>
              </w:rPr>
              <w:lastRenderedPageBreak/>
              <w:t xml:space="preserve">пункт 7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5A0662">
              <w:rPr>
                <w:sz w:val="20"/>
                <w:szCs w:val="20"/>
              </w:rPr>
              <w:t xml:space="preserve">№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D7B" w:rsidRPr="004A52C6" w:rsidRDefault="00411D7B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26C81" w:rsidRPr="004A52C6" w:rsidTr="00371544">
        <w:tc>
          <w:tcPr>
            <w:tcW w:w="675" w:type="dxa"/>
            <w:vAlign w:val="center"/>
          </w:tcPr>
          <w:p w:rsidR="00E26C81" w:rsidRPr="00513384" w:rsidRDefault="00E26C81" w:rsidP="00E26C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lastRenderedPageBreak/>
              <w:t>41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6C81" w:rsidRPr="00513384" w:rsidRDefault="00E26C81" w:rsidP="00E26C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>Имеется ли разработанное техническое задание на создание или реконструкц</w:t>
            </w:r>
            <w:r w:rsidR="005A0662">
              <w:rPr>
                <w:rFonts w:ascii="Times New Roman" w:hAnsi="Times New Roman" w:cs="Times New Roman"/>
                <w:sz w:val="20"/>
                <w:szCs w:val="20"/>
              </w:rPr>
              <w:t>ию системы оповещения населения</w:t>
            </w:r>
          </w:p>
          <w:p w:rsidR="00E26C81" w:rsidRPr="00513384" w:rsidRDefault="00E26C81" w:rsidP="00E26C81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26C81" w:rsidRPr="00513384" w:rsidRDefault="00E26C81" w:rsidP="001F4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sz w:val="20"/>
                <w:szCs w:val="20"/>
              </w:rPr>
              <w:t>пункт 7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</w:t>
            </w:r>
            <w:r w:rsidR="005A0662">
              <w:rPr>
                <w:sz w:val="20"/>
                <w:szCs w:val="20"/>
              </w:rPr>
              <w:t xml:space="preserve">ийской Федерации от 17.05.2023 №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C81" w:rsidRPr="004A52C6" w:rsidRDefault="00E26C81" w:rsidP="00E26C81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26C81" w:rsidRPr="004A52C6" w:rsidTr="00371544">
        <w:tc>
          <w:tcPr>
            <w:tcW w:w="675" w:type="dxa"/>
            <w:vAlign w:val="center"/>
          </w:tcPr>
          <w:p w:rsidR="00E26C81" w:rsidRPr="00513384" w:rsidRDefault="00E26C81" w:rsidP="00E26C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6C81" w:rsidRPr="00513384" w:rsidRDefault="00E26C81" w:rsidP="00A8156C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>Имеется ли разработанная проектно-техническая документация на создание или реконструкц</w:t>
            </w:r>
            <w:r w:rsidR="005A0662">
              <w:rPr>
                <w:rFonts w:ascii="Times New Roman" w:hAnsi="Times New Roman" w:cs="Times New Roman"/>
                <w:sz w:val="20"/>
                <w:szCs w:val="20"/>
              </w:rPr>
              <w:t>ию системы оповещения населения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26C81" w:rsidRPr="00513384" w:rsidRDefault="00E26C81" w:rsidP="001F4C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sz w:val="20"/>
                <w:szCs w:val="20"/>
              </w:rPr>
              <w:t>пункт 7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</w:t>
            </w:r>
            <w:r w:rsidR="005A0662">
              <w:rPr>
                <w:sz w:val="20"/>
                <w:szCs w:val="20"/>
              </w:rPr>
              <w:t xml:space="preserve">ой Федерации от 17.05.2023 №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C81" w:rsidRPr="004A52C6" w:rsidRDefault="00E26C81" w:rsidP="00E26C81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5B0D5C" w:rsidRPr="004A52C6" w:rsidTr="00371544">
        <w:tc>
          <w:tcPr>
            <w:tcW w:w="675" w:type="dxa"/>
            <w:vAlign w:val="center"/>
          </w:tcPr>
          <w:p w:rsidR="005B0D5C" w:rsidRPr="00513384" w:rsidRDefault="005B0D5C" w:rsidP="00E26C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4</w:t>
            </w:r>
            <w:r w:rsidR="00E26C81" w:rsidRPr="00513384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0D5C" w:rsidRPr="00513384" w:rsidRDefault="009A14BE" w:rsidP="00E26C81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>Соответству</w:t>
            </w:r>
            <w:r w:rsidR="00E26C81" w:rsidRPr="005133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>т ли разработанный план мероприятий</w:t>
            </w:r>
            <w:r w:rsidR="0073385F" w:rsidRPr="00513384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или реконструкцию системы оповещения населения Правилам создания, реконструкции и поддержания в состоянии постоянной готовности к использованию систем оповещения населения и согласован ли он в установленном порядке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B0D5C" w:rsidRPr="00513384" w:rsidRDefault="00441591" w:rsidP="001F4C1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sz w:val="20"/>
                <w:szCs w:val="20"/>
              </w:rPr>
              <w:t xml:space="preserve">пункт 9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5A0662">
              <w:rPr>
                <w:sz w:val="20"/>
                <w:szCs w:val="20"/>
              </w:rPr>
              <w:t>№</w:t>
            </w:r>
            <w:r w:rsidRPr="00513384">
              <w:rPr>
                <w:sz w:val="20"/>
                <w:szCs w:val="20"/>
              </w:rPr>
              <w:t xml:space="preserve">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D5C" w:rsidRPr="004A52C6" w:rsidRDefault="005B0D5C" w:rsidP="00371544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26C81" w:rsidRPr="004A52C6" w:rsidTr="00371544">
        <w:tc>
          <w:tcPr>
            <w:tcW w:w="675" w:type="dxa"/>
            <w:vAlign w:val="center"/>
          </w:tcPr>
          <w:p w:rsidR="00E26C81" w:rsidRPr="00513384" w:rsidRDefault="00E26C81" w:rsidP="00E26C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6C81" w:rsidRPr="00513384" w:rsidRDefault="00E26C81" w:rsidP="00E26C81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>Соответствует ли разработанное техническое задание на создание или реконструкцию системы оповещения населения Правилам создания, реконструкции и поддержания в состоянии постоянной готовности к использованию систем оповещения населения и согласовано ли оно в установленном порядке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26C81" w:rsidRPr="00513384" w:rsidRDefault="00E26C81" w:rsidP="00E13845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sz w:val="20"/>
                <w:szCs w:val="20"/>
              </w:rPr>
              <w:t xml:space="preserve">пункт 9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E13845">
              <w:rPr>
                <w:sz w:val="20"/>
                <w:szCs w:val="20"/>
              </w:rPr>
              <w:t>№</w:t>
            </w:r>
            <w:r w:rsidRPr="00513384">
              <w:rPr>
                <w:sz w:val="20"/>
                <w:szCs w:val="20"/>
              </w:rPr>
              <w:t xml:space="preserve"> 769 </w:t>
            </w:r>
            <w:r w:rsidR="00E13845">
              <w:rPr>
                <w:sz w:val="20"/>
                <w:szCs w:val="20"/>
              </w:rPr>
              <w:t>«</w:t>
            </w:r>
            <w:r w:rsidRPr="00513384">
              <w:rPr>
                <w:sz w:val="20"/>
                <w:szCs w:val="20"/>
              </w:rPr>
              <w:t>О порядке создания, реконструкции и поддержания в состоянии постоянной готовности к использова</w:t>
            </w:r>
            <w:r w:rsidR="00E13845">
              <w:rPr>
                <w:sz w:val="20"/>
                <w:szCs w:val="20"/>
              </w:rPr>
              <w:t>нию систем оповещения населения»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C81" w:rsidRPr="004A52C6" w:rsidRDefault="00E26C81" w:rsidP="00E26C81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26C81" w:rsidRPr="004A52C6" w:rsidTr="00371544">
        <w:tc>
          <w:tcPr>
            <w:tcW w:w="675" w:type="dxa"/>
            <w:vAlign w:val="center"/>
          </w:tcPr>
          <w:p w:rsidR="00E26C81" w:rsidRPr="00513384" w:rsidRDefault="00E26C81" w:rsidP="00E26C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6C81" w:rsidRPr="00513384" w:rsidRDefault="00E26C81" w:rsidP="00E26C81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>Соответствует ли разработанная проектно-техническая документация на создание или реконструкцию системы оповещения населения Правилам создания, реконструкции и поддержания в состоянии постоянной готовности к использованию систем оп</w:t>
            </w:r>
            <w:r w:rsidR="00E13845">
              <w:rPr>
                <w:rFonts w:ascii="Times New Roman" w:hAnsi="Times New Roman" w:cs="Times New Roman"/>
                <w:sz w:val="20"/>
                <w:szCs w:val="20"/>
              </w:rPr>
              <w:t>овещения населения и согласована</w:t>
            </w: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 xml:space="preserve"> ли она в установленном порядке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26C81" w:rsidRPr="00513384" w:rsidRDefault="00E26C81" w:rsidP="001F4C1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sz w:val="20"/>
                <w:szCs w:val="20"/>
              </w:rPr>
              <w:t xml:space="preserve">пункт 9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E13845">
              <w:rPr>
                <w:sz w:val="20"/>
                <w:szCs w:val="20"/>
              </w:rPr>
              <w:t>№</w:t>
            </w:r>
            <w:r w:rsidRPr="00513384">
              <w:rPr>
                <w:sz w:val="20"/>
                <w:szCs w:val="20"/>
              </w:rPr>
              <w:t xml:space="preserve">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C81" w:rsidRPr="004A52C6" w:rsidRDefault="00E26C81" w:rsidP="00E26C81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F60776" w:rsidP="00E26C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4</w:t>
            </w:r>
            <w:r w:rsidR="00E26C81" w:rsidRPr="00513384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776" w:rsidRPr="00513384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513384">
              <w:rPr>
                <w:rFonts w:eastAsiaTheme="minorHAnsi"/>
                <w:sz w:val="20"/>
                <w:szCs w:val="20"/>
              </w:rPr>
              <w:t>Имеется ли в органе местного самоуправления правовой акт, на основании которого произведен ввод системы оповещения населения в эксплуатацию, принятый после положительных результатов испытаний системы оповещения населения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60776" w:rsidRPr="00513384" w:rsidRDefault="00F0293E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F60776" w:rsidRPr="00513384">
              <w:rPr>
                <w:rFonts w:eastAsiaTheme="minorHAnsi"/>
                <w:sz w:val="20"/>
                <w:szCs w:val="20"/>
                <w:lang w:eastAsia="en-US"/>
              </w:rPr>
              <w:t>ункт 13</w:t>
            </w:r>
            <w:r w:rsidR="00F60776" w:rsidRPr="00513384">
              <w:rPr>
                <w:sz w:val="20"/>
                <w:szCs w:val="20"/>
              </w:rPr>
              <w:t xml:space="preserve">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E13845">
              <w:rPr>
                <w:sz w:val="20"/>
                <w:szCs w:val="20"/>
              </w:rPr>
              <w:t xml:space="preserve">№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E26C81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776" w:rsidRPr="00513384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513384">
              <w:rPr>
                <w:rFonts w:eastAsiaTheme="minorHAnsi"/>
                <w:sz w:val="20"/>
                <w:szCs w:val="20"/>
              </w:rPr>
              <w:t>Имеется ли в органе местного самоуправления правовой акт о создании комиссии с участием представителя территориального органа Министерства Российской Федерации по делам гражданской обороны, чрезвычайных ситуаций и ликвидации последствий стихийных бедствий, для проведения испытаний системы оповещения населения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60776" w:rsidRPr="00513384" w:rsidRDefault="00F0293E" w:rsidP="008A4D87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F60776" w:rsidRPr="00513384">
              <w:rPr>
                <w:rFonts w:eastAsiaTheme="minorHAnsi"/>
                <w:sz w:val="20"/>
                <w:szCs w:val="20"/>
                <w:lang w:eastAsia="en-US"/>
              </w:rPr>
              <w:t>ункт 13</w:t>
            </w:r>
            <w:r w:rsidR="00F60776" w:rsidRPr="00513384">
              <w:rPr>
                <w:sz w:val="20"/>
                <w:szCs w:val="20"/>
              </w:rPr>
              <w:t xml:space="preserve">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E13845">
              <w:rPr>
                <w:sz w:val="20"/>
                <w:szCs w:val="20"/>
              </w:rPr>
              <w:t>№</w:t>
            </w:r>
            <w:r w:rsidR="00F60776" w:rsidRPr="00513384">
              <w:rPr>
                <w:sz w:val="20"/>
                <w:szCs w:val="20"/>
              </w:rPr>
              <w:t xml:space="preserve">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F60776" w:rsidP="00E26C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4</w:t>
            </w:r>
            <w:r w:rsidR="00E26C81" w:rsidRPr="00513384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776" w:rsidRPr="00513384" w:rsidRDefault="00F60776" w:rsidP="00F60776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Оформлен ли органом местного самоуправления 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Паспорт на</w:t>
            </w:r>
            <w:r w:rsidRPr="005133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местную систему оповещения и информирования населения о чрезвычайных ситуациях</w:t>
            </w:r>
          </w:p>
          <w:p w:rsidR="00F60776" w:rsidRPr="00513384" w:rsidRDefault="00F60776" w:rsidP="00F60776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60776" w:rsidRPr="00513384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sz w:val="20"/>
                <w:szCs w:val="20"/>
              </w:rPr>
            </w:pPr>
            <w:r w:rsidRPr="00513384">
              <w:rPr>
                <w:sz w:val="20"/>
                <w:szCs w:val="20"/>
              </w:rPr>
              <w:lastRenderedPageBreak/>
              <w:t xml:space="preserve">пункт 13 Правил создания, реконструкции и поддержания в состоянии постоянной </w:t>
            </w:r>
            <w:r w:rsidRPr="00513384">
              <w:rPr>
                <w:sz w:val="20"/>
                <w:szCs w:val="20"/>
              </w:rPr>
              <w:lastRenderedPageBreak/>
              <w:t xml:space="preserve">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E13845">
              <w:rPr>
                <w:sz w:val="20"/>
                <w:szCs w:val="20"/>
              </w:rPr>
              <w:t>№ 769</w:t>
            </w:r>
            <w:r w:rsidRPr="00513384">
              <w:rPr>
                <w:sz w:val="20"/>
                <w:szCs w:val="20"/>
              </w:rPr>
              <w:t>;</w:t>
            </w:r>
          </w:p>
          <w:p w:rsidR="00F60776" w:rsidRPr="00513384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10 Положения о системах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513384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Приложения № 2-3 к Положению о системах оповещения населения, утвержденному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364267" w:rsidRPr="00513384" w:rsidRDefault="00F60776" w:rsidP="001F4C1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1.10. раздела 1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F60776" w:rsidP="00E26C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lastRenderedPageBreak/>
              <w:t>4</w:t>
            </w:r>
            <w:r w:rsidR="00E26C81" w:rsidRPr="00513384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776" w:rsidRPr="00513384" w:rsidRDefault="00F60776" w:rsidP="0025215C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Разработано ли</w:t>
            </w:r>
            <w:r w:rsidR="0025215C" w:rsidRPr="00513384">
              <w:t xml:space="preserve"> </w:t>
            </w:r>
            <w:r w:rsidR="0025215C" w:rsidRPr="00513384">
              <w:rPr>
                <w:rFonts w:eastAsiaTheme="minorHAnsi"/>
                <w:sz w:val="20"/>
                <w:szCs w:val="20"/>
                <w:lang w:eastAsia="en-US"/>
              </w:rPr>
              <w:t>и утверждено ли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A5DDF" w:rsidRPr="00513384">
              <w:rPr>
                <w:rFonts w:eastAsiaTheme="minorHAnsi"/>
                <w:sz w:val="20"/>
                <w:szCs w:val="20"/>
                <w:lang w:eastAsia="en-US"/>
              </w:rPr>
              <w:t>правовым актом органа местного самоуправления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положение</w:t>
            </w:r>
            <w:r w:rsidRPr="005133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на местную систему оповещения и информирования населения о чрезвычайных ситуациях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60776" w:rsidRPr="00513384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sz w:val="20"/>
                <w:szCs w:val="20"/>
              </w:rPr>
            </w:pPr>
            <w:r w:rsidRPr="00513384">
              <w:rPr>
                <w:sz w:val="20"/>
                <w:szCs w:val="20"/>
              </w:rPr>
              <w:t>пункт 13</w:t>
            </w:r>
            <w:r w:rsidR="009A5DDF" w:rsidRPr="00513384">
              <w:rPr>
                <w:sz w:val="20"/>
                <w:szCs w:val="20"/>
              </w:rPr>
              <w:t>, 16</w:t>
            </w:r>
            <w:r w:rsidRPr="00513384">
              <w:rPr>
                <w:sz w:val="20"/>
                <w:szCs w:val="20"/>
              </w:rPr>
              <w:t xml:space="preserve">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E13845">
              <w:rPr>
                <w:sz w:val="20"/>
                <w:szCs w:val="20"/>
              </w:rPr>
              <w:t>№</w:t>
            </w:r>
            <w:r w:rsidRPr="00513384">
              <w:rPr>
                <w:sz w:val="20"/>
                <w:szCs w:val="20"/>
              </w:rPr>
              <w:t xml:space="preserve"> 769;</w:t>
            </w:r>
          </w:p>
          <w:p w:rsidR="00F60776" w:rsidRPr="00513384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16 Положения о системах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513384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Приложение № 3 к Положению о системах оповещения населения, утвержденному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513384" w:rsidRDefault="00F60776" w:rsidP="001F4C1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3.1. раздела 3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364267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776" w:rsidRPr="00513384" w:rsidRDefault="00F60776" w:rsidP="00F60776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Определен ли положением</w:t>
            </w:r>
            <w:r w:rsidRPr="005133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на местную систему оповещения и информирования населения о чрезвычайных ситуациях порядок ее создания и ее совершенствования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64267" w:rsidRPr="00513384" w:rsidRDefault="00364267" w:rsidP="00364267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sz w:val="20"/>
                <w:szCs w:val="20"/>
              </w:rPr>
            </w:pPr>
            <w:r w:rsidRPr="00513384">
              <w:rPr>
                <w:sz w:val="20"/>
                <w:szCs w:val="20"/>
              </w:rPr>
              <w:t>пункт 13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</w:t>
            </w:r>
            <w:r w:rsidR="00E13845">
              <w:rPr>
                <w:sz w:val="20"/>
                <w:szCs w:val="20"/>
              </w:rPr>
              <w:t xml:space="preserve"> №</w:t>
            </w:r>
            <w:r w:rsidRPr="00513384">
              <w:rPr>
                <w:sz w:val="20"/>
                <w:szCs w:val="20"/>
              </w:rPr>
              <w:t xml:space="preserve"> 769;</w:t>
            </w:r>
          </w:p>
          <w:p w:rsidR="00F60776" w:rsidRPr="00513384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30 Положения о системах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4A52C6" w:rsidRDefault="00364267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51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Имеется ли в органе местного самоуправления проектно-сметная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A52C6">
              <w:rPr>
                <w:rFonts w:eastAsiaTheme="minorHAnsi"/>
                <w:sz w:val="20"/>
                <w:szCs w:val="20"/>
              </w:rPr>
              <w:t>документация на местную систему оповещения населения о чрезвычайных ситуациях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26 Положения о системах оповещения населения, утвержденного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AB18B0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Приложение № 3 к Положению о системах оповещения населения, утвержденному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4A52C6" w:rsidRDefault="00364267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52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Соответствуют ли технические средства оповещения проектно-сметной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4A52C6">
              <w:rPr>
                <w:rFonts w:eastAsiaTheme="minorHAnsi"/>
                <w:sz w:val="20"/>
                <w:szCs w:val="20"/>
              </w:rPr>
              <w:t>документации на местную систему оповещения населения о чрезвычайных ситуациях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26 Положения о системах оповещения населения, утвержденного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Приложение № 3 к Положению о системах оповещения населения, утвержденному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15281" w:type="dxa"/>
            <w:gridSpan w:val="4"/>
            <w:tcBorders>
              <w:right w:val="single" w:sz="4" w:space="0" w:color="auto"/>
            </w:tcBorders>
            <w:vAlign w:val="center"/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Поддержание в постоянной готовности местной системы оповещения и информирования населения о чрезвычайных ситуациях</w:t>
            </w: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4A52C6" w:rsidRDefault="00364267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53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Имеются ли в органе местного </w:t>
            </w:r>
            <w:proofErr w:type="gramStart"/>
            <w:r w:rsidRPr="004A52C6">
              <w:rPr>
                <w:rFonts w:eastAsiaTheme="minorHAnsi"/>
                <w:sz w:val="20"/>
                <w:szCs w:val="20"/>
              </w:rPr>
              <w:t>самоуправления</w:t>
            </w:r>
            <w:proofErr w:type="gramEnd"/>
            <w:r w:rsidRPr="004A52C6">
              <w:rPr>
                <w:rFonts w:eastAsiaTheme="minorHAnsi"/>
                <w:sz w:val="20"/>
                <w:szCs w:val="20"/>
              </w:rPr>
              <w:t xml:space="preserve"> актуализированные нормативные акты в области создания, поддержания в состоянии постоянной готовности и задействования местной системы оповещения населения о чрезвычайных ситуациях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26 Положения о системах оповещения населения, утвержденного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4A52C6" w:rsidRDefault="00F60776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пункты 4.1. - 4.2. раздела 4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4A52C6" w:rsidRDefault="00F60776" w:rsidP="003642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  <w:r w:rsidR="00364267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Имеется ли в органе местного самоуправления дежурный (дежурно-диспетчерский) персонал, </w:t>
            </w:r>
            <w:r w:rsidRPr="004A52C6">
              <w:rPr>
                <w:rFonts w:eastAsiaTheme="minorHAnsi"/>
                <w:sz w:val="20"/>
                <w:szCs w:val="20"/>
              </w:rPr>
              <w:lastRenderedPageBreak/>
              <w:t xml:space="preserve">ответственный за включение (запуск) местной системы оповещения населения о чрезвычайных ситуациях </w:t>
            </w:r>
          </w:p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пункт 26 Положения о системах оповещения населения, утвержденного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Приложение № 3 к Положению о системах оповещения населения, утвержденному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4A52C6" w:rsidRDefault="00F60776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4.2. раздела 4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4A52C6" w:rsidRDefault="00F60776" w:rsidP="003642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5</w:t>
            </w:r>
            <w:r w:rsidR="00364267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7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Имеется ли в органе местного самоуправления технический обслуживающий персонал, отвечающий за поддержание в готовности технических средств оповещения или договор с организацией, осуществляющей эксплуатационно-техническое обслуживание технических средств оповещения</w:t>
            </w:r>
          </w:p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4F8F" w:rsidRPr="00513384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0"/>
                <w:szCs w:val="20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5 </w:t>
            </w:r>
            <w:r w:rsidR="00774F8F" w:rsidRPr="00513384">
              <w:rPr>
                <w:rFonts w:eastAsiaTheme="minorHAnsi"/>
                <w:sz w:val="20"/>
                <w:szCs w:val="20"/>
                <w:lang w:eastAsia="en-US"/>
              </w:rPr>
              <w:t>Приложения к</w:t>
            </w:r>
            <w:r w:rsidR="00774F8F" w:rsidRPr="00513384">
              <w:rPr>
                <w:sz w:val="20"/>
                <w:szCs w:val="20"/>
              </w:rPr>
              <w:t xml:space="preserve"> Правилам создания, реконструкции и поддержания в состоянии постоянной готовности к использованию систем оповещения населения, утвержденны</w:t>
            </w:r>
            <w:r w:rsidR="00F0293E">
              <w:rPr>
                <w:sz w:val="20"/>
                <w:szCs w:val="20"/>
              </w:rPr>
              <w:t>м</w:t>
            </w:r>
            <w:r w:rsidR="00774F8F" w:rsidRPr="00513384">
              <w:rPr>
                <w:sz w:val="20"/>
                <w:szCs w:val="20"/>
              </w:rPr>
              <w:t xml:space="preserve"> постановлением Правительства Российской Федерации от 17.05.2023 </w:t>
            </w:r>
            <w:r w:rsidR="00E13845">
              <w:rPr>
                <w:sz w:val="20"/>
                <w:szCs w:val="20"/>
              </w:rPr>
              <w:t>№</w:t>
            </w:r>
            <w:r w:rsidR="00774F8F" w:rsidRPr="00513384">
              <w:rPr>
                <w:sz w:val="20"/>
                <w:szCs w:val="20"/>
              </w:rPr>
              <w:t xml:space="preserve"> 769;</w:t>
            </w:r>
          </w:p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26 Положения о системах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6, 7 Положения по организации эксплуатационно-технического обслуживания систем оповещения населения, утвержденного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579/366;</w:t>
            </w:r>
          </w:p>
          <w:p w:rsidR="00F60776" w:rsidRPr="004A52C6" w:rsidRDefault="00F60776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4.2. раздела 4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trike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F60776" w:rsidP="003642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5</w:t>
            </w:r>
            <w:r w:rsidR="00364267" w:rsidRPr="00513384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76" w:rsidRPr="00E13845" w:rsidRDefault="00F60776" w:rsidP="00F607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>Проводится ли обучение правилам эксплуатации допускаемых к эксплуатации технических средств оповещения дежурного (дежурно-диспетчерского) и технического персонала органов, осуществляющих управление гражданской обороной, и органов повседневного управления единой государственной системы предупреждения и ли</w:t>
            </w:r>
            <w:r w:rsidR="00E13845">
              <w:rPr>
                <w:rFonts w:ascii="Times New Roman" w:hAnsi="Times New Roman" w:cs="Times New Roman"/>
                <w:sz w:val="20"/>
                <w:szCs w:val="20"/>
              </w:rPr>
              <w:t>квидации чрезвычайных ситуаций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513384" w:rsidRDefault="00F0293E" w:rsidP="001F4C1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F60776" w:rsidRPr="005133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одпункт «г» пункта 10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E13845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  <w:r w:rsidR="00F60776" w:rsidRPr="005133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trike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364267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57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267" w:rsidRPr="00513384" w:rsidRDefault="00F60776" w:rsidP="000471A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 xml:space="preserve">Имеются ли </w:t>
            </w:r>
            <w:r w:rsidRPr="0051338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 органе местного </w:t>
            </w:r>
            <w:proofErr w:type="gramStart"/>
            <w:r w:rsidRPr="00513384">
              <w:rPr>
                <w:rFonts w:ascii="Times New Roman" w:eastAsiaTheme="minorHAnsi" w:hAnsi="Times New Roman" w:cs="Times New Roman"/>
                <w:sz w:val="20"/>
                <w:szCs w:val="20"/>
              </w:rPr>
              <w:t>самоуправления</w:t>
            </w:r>
            <w:proofErr w:type="gramEnd"/>
            <w:r w:rsidRPr="00513384">
              <w:rPr>
                <w:rFonts w:ascii="Times New Roman" w:hAnsi="Times New Roman" w:cs="Times New Roman"/>
                <w:sz w:val="20"/>
                <w:szCs w:val="20"/>
              </w:rPr>
              <w:t xml:space="preserve"> заблаговременно сформированные сигналы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513384" w:rsidRDefault="009D5CF9" w:rsidP="001F4C16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F60776" w:rsidRPr="005133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одпункт «б» пункта 15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E13845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  <w:r w:rsidR="00F60776" w:rsidRPr="005133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trike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F60776" w:rsidP="003642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5</w:t>
            </w:r>
            <w:r w:rsidR="00364267" w:rsidRPr="00513384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76" w:rsidRPr="00513384" w:rsidRDefault="00F60776" w:rsidP="007172FB">
            <w:pPr>
              <w:pStyle w:val="ConsPlusNormal"/>
              <w:jc w:val="both"/>
              <w:rPr>
                <w:rFonts w:eastAsiaTheme="minorHAnsi"/>
                <w:sz w:val="20"/>
                <w:szCs w:val="20"/>
              </w:rPr>
            </w:pPr>
            <w:r w:rsidRPr="00513384">
              <w:rPr>
                <w:rFonts w:ascii="Times New Roman" w:eastAsiaTheme="minorHAnsi" w:hAnsi="Times New Roman" w:cs="Times New Roman"/>
                <w:sz w:val="20"/>
                <w:szCs w:val="20"/>
              </w:rPr>
              <w:t>Осуществляется ли в органе местного самоуправления ежедневная техническая проверка</w:t>
            </w: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систем оповещения населения</w:t>
            </w:r>
            <w:r w:rsidR="007172FB" w:rsidRPr="00513384">
              <w:rPr>
                <w:rFonts w:ascii="Times New Roman" w:hAnsi="Times New Roman" w:cs="Times New Roman"/>
                <w:sz w:val="20"/>
                <w:szCs w:val="20"/>
              </w:rPr>
              <w:t>, с занесением результатов в журнал несения дежурства, проводившим её лицом</w:t>
            </w: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267" w:rsidRPr="00513384" w:rsidRDefault="00F60776" w:rsidP="008A4D87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5 </w:t>
            </w:r>
            <w:r w:rsidR="00774F8F" w:rsidRPr="00513384">
              <w:rPr>
                <w:rFonts w:eastAsiaTheme="minorHAnsi"/>
                <w:sz w:val="20"/>
                <w:szCs w:val="20"/>
                <w:lang w:eastAsia="en-US"/>
              </w:rPr>
              <w:t>Приложения к</w:t>
            </w:r>
            <w:r w:rsidR="00774F8F" w:rsidRPr="00513384">
              <w:rPr>
                <w:sz w:val="20"/>
                <w:szCs w:val="20"/>
              </w:rPr>
              <w:t xml:space="preserve"> Правилам создания, реконструкции и поддержания в состоянии постоянной готовности к использованию систем оповещения населения, утвержденны</w:t>
            </w:r>
            <w:r w:rsidR="002E6E77">
              <w:rPr>
                <w:sz w:val="20"/>
                <w:szCs w:val="20"/>
              </w:rPr>
              <w:t>м</w:t>
            </w:r>
            <w:r w:rsidR="00774F8F" w:rsidRPr="00513384">
              <w:rPr>
                <w:sz w:val="20"/>
                <w:szCs w:val="20"/>
              </w:rPr>
              <w:t xml:space="preserve"> постановлением Правительства Российской Федерации от 17.05.2023 </w:t>
            </w:r>
            <w:r w:rsidR="0003456B">
              <w:rPr>
                <w:sz w:val="20"/>
                <w:szCs w:val="20"/>
              </w:rPr>
              <w:t>№ 769</w:t>
            </w:r>
            <w:r w:rsidR="00774F8F" w:rsidRPr="00513384">
              <w:rPr>
                <w:sz w:val="20"/>
                <w:szCs w:val="20"/>
              </w:rPr>
              <w:t>;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trike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3404D7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59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76" w:rsidRPr="00513384" w:rsidRDefault="00F60776" w:rsidP="00034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513384">
              <w:rPr>
                <w:rFonts w:eastAsiaTheme="minorHAnsi"/>
                <w:sz w:val="20"/>
                <w:szCs w:val="20"/>
              </w:rPr>
              <w:t>Соответствует ли уровень профессиональной подготовки</w:t>
            </w:r>
            <w:r w:rsidRPr="005133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13384">
              <w:rPr>
                <w:rFonts w:eastAsiaTheme="minorHAnsi"/>
                <w:sz w:val="20"/>
                <w:szCs w:val="20"/>
              </w:rPr>
              <w:t>технического обслуживающего персонала, отвечающего за поддержание в готовности технических средств оповещения</w:t>
            </w:r>
            <w:r w:rsidR="0003456B">
              <w:rPr>
                <w:rFonts w:eastAsiaTheme="minorHAnsi"/>
                <w:sz w:val="20"/>
                <w:szCs w:val="20"/>
              </w:rPr>
              <w:t>,</w:t>
            </w:r>
            <w:r w:rsidRPr="00513384">
              <w:rPr>
                <w:rFonts w:eastAsiaTheme="minorHAnsi"/>
                <w:sz w:val="20"/>
                <w:szCs w:val="20"/>
              </w:rPr>
              <w:t xml:space="preserve"> предъявляемым требованиям (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наличие у специалистов,</w:t>
            </w:r>
            <w:r w:rsidRPr="005133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осуществляющих эксплуатационно-техническое обслуживание, </w:t>
            </w:r>
            <w:r w:rsidRPr="00513384">
              <w:rPr>
                <w:rFonts w:eastAsiaTheme="minorHAnsi"/>
                <w:sz w:val="20"/>
                <w:szCs w:val="20"/>
              </w:rPr>
              <w:lastRenderedPageBreak/>
              <w:t>образования в области профессиональной деятельности "Связь, информационные и</w:t>
            </w:r>
            <w:r w:rsidR="0003456B">
              <w:rPr>
                <w:rFonts w:eastAsiaTheme="minorHAnsi"/>
                <w:sz w:val="20"/>
                <w:szCs w:val="20"/>
              </w:rPr>
              <w:t xml:space="preserve"> коммуникационные технологии")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D7" w:rsidRPr="00513384" w:rsidRDefault="002E6E77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3404D7" w:rsidRPr="00513384">
              <w:rPr>
                <w:sz w:val="20"/>
                <w:szCs w:val="20"/>
              </w:rPr>
              <w:t xml:space="preserve">одпункт «г» пункта 10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03456B">
              <w:rPr>
                <w:sz w:val="20"/>
                <w:szCs w:val="20"/>
              </w:rPr>
              <w:t>№ 769</w:t>
            </w:r>
            <w:r w:rsidR="003404D7" w:rsidRPr="00513384">
              <w:rPr>
                <w:sz w:val="20"/>
                <w:szCs w:val="20"/>
              </w:rPr>
              <w:t>;</w:t>
            </w:r>
          </w:p>
          <w:p w:rsidR="00F60776" w:rsidRPr="00513384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26 Положения о системах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513384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пункты 18, 31</w:t>
            </w:r>
            <w:r w:rsidRPr="005133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Положения по организации эксплуатационно-технического обслуживания 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систем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579/366;</w:t>
            </w:r>
          </w:p>
          <w:p w:rsidR="00F60776" w:rsidRPr="00513384" w:rsidRDefault="00F60776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4.2. раздела 4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trike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rPr>
          <w:trHeight w:val="1685"/>
        </w:trPr>
        <w:tc>
          <w:tcPr>
            <w:tcW w:w="675" w:type="dxa"/>
            <w:vAlign w:val="center"/>
          </w:tcPr>
          <w:p w:rsidR="00F60776" w:rsidRPr="00513384" w:rsidRDefault="003404D7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lastRenderedPageBreak/>
              <w:t>60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76" w:rsidRPr="00513384" w:rsidRDefault="00F60776" w:rsidP="00F60776">
            <w:pPr>
              <w:pStyle w:val="ConsPlusNormal"/>
              <w:jc w:val="both"/>
              <w:rPr>
                <w:rFonts w:eastAsiaTheme="minorHAnsi"/>
                <w:sz w:val="20"/>
                <w:szCs w:val="20"/>
              </w:rPr>
            </w:pPr>
            <w:r w:rsidRPr="0051338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Осуществляется ли в органе местного самоуправления своевременное эксплуатационно-техническое обслуживание (проверки), </w:t>
            </w: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проектно-технической документацией, </w:t>
            </w:r>
            <w:r w:rsidRPr="00513384">
              <w:rPr>
                <w:rFonts w:ascii="Times New Roman" w:eastAsiaTheme="minorHAnsi" w:hAnsi="Times New Roman" w:cs="Times New Roman"/>
                <w:sz w:val="20"/>
                <w:szCs w:val="20"/>
              </w:rPr>
              <w:t>ремонт неисправных и замена выслуживших установленный эксплуатационный ресурс</w:t>
            </w:r>
            <w:r w:rsidR="0003456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технических средств оповещения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4FF" w:rsidRPr="00513384" w:rsidRDefault="002114FF" w:rsidP="002114FF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0"/>
                <w:szCs w:val="20"/>
              </w:rPr>
            </w:pPr>
            <w:r w:rsidRPr="00513384">
              <w:rPr>
                <w:sz w:val="20"/>
                <w:szCs w:val="20"/>
              </w:rPr>
              <w:t>подпункты «в</w:t>
            </w:r>
            <w:r w:rsidR="006A5F81" w:rsidRPr="00513384">
              <w:rPr>
                <w:sz w:val="20"/>
                <w:szCs w:val="20"/>
              </w:rPr>
              <w:t>»</w:t>
            </w:r>
            <w:r w:rsidRPr="00513384">
              <w:rPr>
                <w:sz w:val="20"/>
                <w:szCs w:val="20"/>
              </w:rPr>
              <w:t xml:space="preserve"> и </w:t>
            </w:r>
            <w:r w:rsidR="006A5F81" w:rsidRPr="00513384">
              <w:rPr>
                <w:sz w:val="20"/>
                <w:szCs w:val="20"/>
              </w:rPr>
              <w:t>«</w:t>
            </w:r>
            <w:r w:rsidRPr="00513384">
              <w:rPr>
                <w:sz w:val="20"/>
                <w:szCs w:val="20"/>
              </w:rPr>
              <w:t xml:space="preserve">г» пункта 15 Правил создания, реконструкции и поддержания в состоянии постоянной готовности к использованию систем оповещения населения, утвержденных 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>постановлением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>Правительства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 xml:space="preserve"> Российской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 xml:space="preserve"> Федерации 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>от</w:t>
            </w:r>
            <w:r w:rsidR="00A8156C">
              <w:rPr>
                <w:sz w:val="20"/>
                <w:szCs w:val="20"/>
              </w:rPr>
              <w:t xml:space="preserve"> </w:t>
            </w:r>
            <w:r w:rsidRPr="00513384">
              <w:rPr>
                <w:sz w:val="20"/>
                <w:szCs w:val="20"/>
              </w:rPr>
              <w:t xml:space="preserve"> 17.05.2023 </w:t>
            </w:r>
            <w:r w:rsidR="0003456B">
              <w:rPr>
                <w:sz w:val="20"/>
                <w:szCs w:val="20"/>
              </w:rPr>
              <w:t>№</w:t>
            </w:r>
            <w:r w:rsidRPr="00513384">
              <w:rPr>
                <w:sz w:val="20"/>
                <w:szCs w:val="20"/>
              </w:rPr>
              <w:t xml:space="preserve"> 769;</w:t>
            </w:r>
          </w:p>
          <w:p w:rsidR="00F60776" w:rsidRPr="00513384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26 Положения о системах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513384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Приложение № 3 к Положению о системах оповещения населения, утвержденному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513384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пункты 5, 6 Положения по организации эксплуатационно-технического обслуживания систем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579/366;</w:t>
            </w:r>
          </w:p>
          <w:p w:rsidR="00F60776" w:rsidRPr="00513384" w:rsidRDefault="00F60776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4.2. раздела 4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0471A5" w:rsidRPr="004A52C6" w:rsidTr="0073385F">
        <w:trPr>
          <w:trHeight w:val="978"/>
        </w:trPr>
        <w:tc>
          <w:tcPr>
            <w:tcW w:w="675" w:type="dxa"/>
            <w:vAlign w:val="center"/>
          </w:tcPr>
          <w:p w:rsidR="000471A5" w:rsidRPr="00513384" w:rsidRDefault="000471A5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61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A5" w:rsidRPr="00513384" w:rsidRDefault="000471A5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513384">
              <w:rPr>
                <w:rFonts w:eastAsiaTheme="minorHAnsi"/>
                <w:sz w:val="20"/>
                <w:szCs w:val="20"/>
              </w:rPr>
              <w:t>Проводятся ли в органе местного самоуправления регулярные проверки готовности местной системы оповещения населения о чрезвычайных ситуациях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1A5" w:rsidRPr="00513384" w:rsidRDefault="0003456B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  <w:r w:rsidR="000471A5" w:rsidRPr="00513384">
              <w:rPr>
                <w:sz w:val="20"/>
                <w:szCs w:val="20"/>
              </w:rPr>
              <w:t xml:space="preserve"> «в» пункта 15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>
              <w:rPr>
                <w:sz w:val="20"/>
                <w:szCs w:val="20"/>
              </w:rPr>
              <w:t>№</w:t>
            </w:r>
            <w:r w:rsidR="000471A5" w:rsidRPr="00513384">
              <w:rPr>
                <w:sz w:val="20"/>
                <w:szCs w:val="20"/>
              </w:rPr>
              <w:t xml:space="preserve"> 769;</w:t>
            </w:r>
          </w:p>
          <w:p w:rsidR="000471A5" w:rsidRPr="00513384" w:rsidRDefault="000471A5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sz w:val="20"/>
                <w:szCs w:val="20"/>
              </w:rPr>
              <w:t xml:space="preserve">пункт 1 порядка проведения комплексных и технических проверок готовности систем оповещения населения, утвержденного постановлением Правительства Российской Федерации от 17.05.2023 </w:t>
            </w:r>
            <w:r w:rsidR="0003456B">
              <w:rPr>
                <w:sz w:val="20"/>
                <w:szCs w:val="20"/>
              </w:rPr>
              <w:t>№</w:t>
            </w:r>
            <w:r w:rsidRPr="00513384">
              <w:rPr>
                <w:sz w:val="20"/>
                <w:szCs w:val="20"/>
              </w:rPr>
              <w:t xml:space="preserve"> 769;</w:t>
            </w:r>
          </w:p>
          <w:p w:rsidR="000471A5" w:rsidRPr="00513384" w:rsidRDefault="000471A5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26, 27 Положения о системах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0471A5" w:rsidRPr="00513384" w:rsidRDefault="000471A5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Приложение № 3 к Положению о системах оповещения населения, утвержденному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0471A5" w:rsidRPr="00513384" w:rsidRDefault="000471A5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4.3. раздела 4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A5" w:rsidRPr="0092404E" w:rsidRDefault="000471A5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  <w:szCs w:val="20"/>
              </w:rPr>
            </w:pPr>
          </w:p>
        </w:tc>
      </w:tr>
      <w:tr w:rsidR="00F60776" w:rsidRPr="004A52C6" w:rsidTr="00A8156C">
        <w:trPr>
          <w:trHeight w:val="694"/>
        </w:trPr>
        <w:tc>
          <w:tcPr>
            <w:tcW w:w="675" w:type="dxa"/>
            <w:vAlign w:val="center"/>
          </w:tcPr>
          <w:p w:rsidR="00F60776" w:rsidRPr="004A52C6" w:rsidRDefault="003404D7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  <w:r w:rsidR="000471A5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 xml:space="preserve">Имеются в органе местного самоуправления документы и исходные данные для </w:t>
            </w:r>
            <w:proofErr w:type="gramStart"/>
            <w:r w:rsidRPr="004A52C6">
              <w:rPr>
                <w:rFonts w:eastAsiaTheme="minorHAnsi"/>
                <w:sz w:val="20"/>
                <w:szCs w:val="20"/>
              </w:rPr>
              <w:t>планирования</w:t>
            </w:r>
            <w:proofErr w:type="gramEnd"/>
            <w:r w:rsidRPr="004A52C6">
              <w:rPr>
                <w:rFonts w:eastAsiaTheme="minorHAnsi"/>
                <w:sz w:val="20"/>
                <w:szCs w:val="20"/>
              </w:rPr>
              <w:t xml:space="preserve"> и документы</w:t>
            </w:r>
            <w:r w:rsidR="0003456B">
              <w:rPr>
                <w:rFonts w:eastAsiaTheme="minorHAnsi"/>
                <w:sz w:val="20"/>
                <w:szCs w:val="20"/>
              </w:rPr>
              <w:t>,</w:t>
            </w:r>
            <w:r w:rsidRPr="004A52C6">
              <w:rPr>
                <w:rFonts w:eastAsiaTheme="minorHAnsi"/>
                <w:sz w:val="20"/>
                <w:szCs w:val="20"/>
              </w:rPr>
              <w:t xml:space="preserve"> планирующие эксплуатационно-техническое </w:t>
            </w:r>
          </w:p>
          <w:p w:rsidR="00F6077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</w:rPr>
              <w:t>обслуживание</w:t>
            </w:r>
            <w:r w:rsidRPr="004A52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A52C6">
              <w:rPr>
                <w:rFonts w:eastAsiaTheme="minorHAnsi"/>
                <w:sz w:val="20"/>
                <w:szCs w:val="20"/>
              </w:rPr>
              <w:t>системы оповещения населения</w:t>
            </w:r>
          </w:p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03523D">
              <w:rPr>
                <w:rFonts w:eastAsiaTheme="minorHAnsi"/>
                <w:sz w:val="20"/>
                <w:szCs w:val="20"/>
              </w:rPr>
              <w:t>(паспорт и положение)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DDF" w:rsidRDefault="009A5DDF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0"/>
                <w:szCs w:val="20"/>
              </w:rPr>
            </w:pPr>
            <w:r w:rsidRPr="0003523D">
              <w:rPr>
                <w:sz w:val="20"/>
                <w:szCs w:val="20"/>
              </w:rPr>
              <w:t>пункт 13 Правил создания, реконструкции и поддержания в состоянии постоянной готовности к использованию систем оповещения населения, утвержденн</w:t>
            </w:r>
            <w:r>
              <w:rPr>
                <w:sz w:val="20"/>
                <w:szCs w:val="20"/>
              </w:rPr>
              <w:t>ых</w:t>
            </w:r>
            <w:r w:rsidRPr="0003523D">
              <w:rPr>
                <w:sz w:val="20"/>
                <w:szCs w:val="20"/>
              </w:rPr>
              <w:t xml:space="preserve"> постановлением Правительства Российской Федерации от 17.05.2023 </w:t>
            </w:r>
            <w:r w:rsidR="0003456B">
              <w:rPr>
                <w:sz w:val="20"/>
                <w:szCs w:val="20"/>
              </w:rPr>
              <w:t>№</w:t>
            </w:r>
            <w:r w:rsidRPr="0003523D">
              <w:rPr>
                <w:sz w:val="20"/>
                <w:szCs w:val="20"/>
              </w:rPr>
              <w:t xml:space="preserve"> 769</w:t>
            </w:r>
            <w:r>
              <w:rPr>
                <w:sz w:val="20"/>
                <w:szCs w:val="20"/>
              </w:rPr>
              <w:t>;</w:t>
            </w:r>
          </w:p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пункты 10, 11 Положения по организации эксплуатационно-технического обслуживания систем оповещения населения, утвержденного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579/366;</w:t>
            </w:r>
          </w:p>
          <w:p w:rsidR="00F60776" w:rsidRPr="004A52C6" w:rsidRDefault="00F60776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пункты 2.2. - 2.3. раздела 2 (приложение 2) Положения о системе оповещения населения Ленинградской области, утвержденного постановлением Правительства Ленинградской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4A52C6" w:rsidRDefault="000471A5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63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776" w:rsidRPr="004A52C6" w:rsidRDefault="00F60776" w:rsidP="00F60776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Занесены ли в книгу учета технические средства оповещения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60776" w:rsidRPr="004A52C6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8 Положения по организации эксплуатационно-технического обслуживания систем оповещения населения, утвержденного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579/366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rPr>
          <w:trHeight w:val="1851"/>
        </w:trPr>
        <w:tc>
          <w:tcPr>
            <w:tcW w:w="675" w:type="dxa"/>
            <w:vAlign w:val="center"/>
          </w:tcPr>
          <w:p w:rsidR="00F60776" w:rsidRPr="00513384" w:rsidRDefault="000471A5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64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E32" w:rsidRPr="00513384" w:rsidRDefault="00EF7E32" w:rsidP="00EF7E3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33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Осуществляю</w:t>
            </w:r>
            <w:r w:rsidR="00F60776" w:rsidRPr="005133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тся ли</w:t>
            </w:r>
            <w:r w:rsidRPr="005133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 раза в год комплексные проверки готовности системы оповещения населения, назначаемые органом местного самоуправления </w:t>
            </w:r>
          </w:p>
          <w:p w:rsidR="00F60776" w:rsidRPr="00513384" w:rsidRDefault="00EF7E32" w:rsidP="00227FA4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(с </w:t>
            </w: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>включением оконечных средств оповещения и доведения до населения сигнала оповещения и соответствующей информации</w:t>
            </w:r>
            <w:r w:rsidR="000345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338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</w:t>
            </w:r>
            <w:r w:rsidR="00CC5169">
              <w:rPr>
                <w:rFonts w:ascii="Times New Roman" w:hAnsi="Times New Roman" w:cs="Times New Roman"/>
                <w:sz w:val="20"/>
                <w:szCs w:val="20"/>
              </w:rPr>
              <w:t>инуты)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74F8F" w:rsidRPr="00513384" w:rsidRDefault="007172FB" w:rsidP="00774F8F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0"/>
                <w:szCs w:val="20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2 </w:t>
            </w:r>
            <w:r w:rsidR="00774F8F" w:rsidRPr="00513384">
              <w:rPr>
                <w:rFonts w:eastAsiaTheme="minorHAnsi"/>
                <w:sz w:val="20"/>
                <w:szCs w:val="20"/>
                <w:lang w:eastAsia="en-US"/>
              </w:rPr>
              <w:t>Приложения к</w:t>
            </w:r>
            <w:r w:rsidR="00774F8F" w:rsidRPr="00513384">
              <w:rPr>
                <w:sz w:val="20"/>
                <w:szCs w:val="20"/>
              </w:rPr>
              <w:t xml:space="preserve"> Правилам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03456B">
              <w:rPr>
                <w:sz w:val="20"/>
                <w:szCs w:val="20"/>
              </w:rPr>
              <w:t>№</w:t>
            </w:r>
            <w:r w:rsidR="00774F8F" w:rsidRPr="00513384">
              <w:rPr>
                <w:sz w:val="20"/>
                <w:szCs w:val="20"/>
              </w:rPr>
              <w:t xml:space="preserve"> 769 </w:t>
            </w:r>
          </w:p>
          <w:p w:rsidR="007172FB" w:rsidRPr="00513384" w:rsidRDefault="007172FB" w:rsidP="007172FB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sz w:val="20"/>
                <w:szCs w:val="20"/>
              </w:rPr>
            </w:pPr>
          </w:p>
          <w:p w:rsidR="00F60776" w:rsidRPr="00513384" w:rsidRDefault="00F60776" w:rsidP="0092404E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27FA4" w:rsidRPr="004A52C6" w:rsidTr="00371544">
        <w:tc>
          <w:tcPr>
            <w:tcW w:w="675" w:type="dxa"/>
            <w:vAlign w:val="center"/>
          </w:tcPr>
          <w:p w:rsidR="00227FA4" w:rsidRPr="0092404E" w:rsidRDefault="000471A5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highlight w:val="green"/>
              </w:rPr>
            </w:pPr>
            <w:r>
              <w:rPr>
                <w:rFonts w:eastAsiaTheme="minorEastAsia"/>
                <w:sz w:val="20"/>
                <w:szCs w:val="20"/>
              </w:rPr>
              <w:t>65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7FA4" w:rsidRDefault="00227FA4" w:rsidP="00F60776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FA4">
              <w:rPr>
                <w:rFonts w:eastAsiaTheme="minorHAnsi"/>
                <w:sz w:val="20"/>
                <w:szCs w:val="20"/>
                <w:lang w:eastAsia="en-US"/>
              </w:rPr>
              <w:t>Осуществляется ли оценка технического состояния системы оповещения населения, проводима</w:t>
            </w:r>
            <w:r w:rsidR="00CC5169">
              <w:rPr>
                <w:rFonts w:eastAsiaTheme="minorHAnsi"/>
                <w:sz w:val="20"/>
                <w:szCs w:val="20"/>
                <w:lang w:eastAsia="en-US"/>
              </w:rPr>
              <w:t>я в рамках комплексных проверок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27FA4" w:rsidRDefault="00227FA4" w:rsidP="00227FA4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28 Положения по организации эксплуатационно-технического обслуживания систем оповещения населения, утвержденного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579/366;</w:t>
            </w:r>
          </w:p>
          <w:p w:rsidR="00227FA4" w:rsidRPr="00411E4F" w:rsidRDefault="00227FA4" w:rsidP="001F4C1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sz w:val="20"/>
                <w:szCs w:val="20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раздел 4 (приложение 2)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FA4" w:rsidRPr="004A52C6" w:rsidRDefault="00227FA4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92404E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6</w:t>
            </w:r>
            <w:r w:rsidR="000471A5" w:rsidRPr="00513384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776" w:rsidRPr="00513384" w:rsidRDefault="0092404E" w:rsidP="00F60776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Оформляю</w:t>
            </w:r>
            <w:r w:rsidR="00F60776" w:rsidRPr="00513384">
              <w:rPr>
                <w:rFonts w:eastAsiaTheme="minorHAnsi"/>
                <w:sz w:val="20"/>
                <w:szCs w:val="20"/>
                <w:lang w:eastAsia="en-US"/>
              </w:rPr>
              <w:t>тся ли Акт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="00F60776"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по результатам</w:t>
            </w:r>
            <w:r w:rsidR="00227FA4"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комплексных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провер</w:t>
            </w:r>
            <w:r w:rsidR="00227FA4" w:rsidRPr="0051338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к и</w:t>
            </w:r>
            <w:r w:rsidR="00F60776"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оценки</w:t>
            </w:r>
            <w:r w:rsidR="00F60776" w:rsidRPr="0051338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F60776" w:rsidRPr="00513384">
              <w:rPr>
                <w:rFonts w:eastAsiaTheme="minorHAnsi"/>
                <w:sz w:val="20"/>
                <w:szCs w:val="20"/>
                <w:lang w:eastAsia="en-US"/>
              </w:rPr>
              <w:t>технического состояния системы оповещения населения</w:t>
            </w:r>
          </w:p>
          <w:p w:rsidR="005350C8" w:rsidRPr="00513384" w:rsidRDefault="005350C8" w:rsidP="00DD6D51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74F8F" w:rsidRPr="00513384" w:rsidRDefault="0092404E" w:rsidP="00774F8F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0"/>
                <w:szCs w:val="20"/>
              </w:rPr>
            </w:pPr>
            <w:r w:rsidRPr="00513384">
              <w:rPr>
                <w:sz w:val="20"/>
                <w:szCs w:val="20"/>
              </w:rPr>
              <w:t xml:space="preserve">пункт 6 </w:t>
            </w:r>
            <w:r w:rsidR="00774F8F" w:rsidRPr="00513384">
              <w:rPr>
                <w:rFonts w:eastAsiaTheme="minorHAnsi"/>
                <w:sz w:val="20"/>
                <w:szCs w:val="20"/>
                <w:lang w:eastAsia="en-US"/>
              </w:rPr>
              <w:t>Приложения к</w:t>
            </w:r>
            <w:r w:rsidR="00774F8F" w:rsidRPr="00513384">
              <w:rPr>
                <w:sz w:val="20"/>
                <w:szCs w:val="20"/>
              </w:rPr>
              <w:t xml:space="preserve"> Правилам создания, реконструкции и поддержания в состоянии постоянной готовности к использованию систем оповещения населения, утвержденны</w:t>
            </w:r>
            <w:r w:rsidR="00AD718C">
              <w:rPr>
                <w:sz w:val="20"/>
                <w:szCs w:val="20"/>
              </w:rPr>
              <w:t>м</w:t>
            </w:r>
            <w:r w:rsidR="00774F8F" w:rsidRPr="00513384">
              <w:rPr>
                <w:sz w:val="20"/>
                <w:szCs w:val="20"/>
              </w:rPr>
              <w:t xml:space="preserve"> постановлением Правительства Российской Федерации от 17.05.2023 </w:t>
            </w:r>
            <w:r w:rsidR="00CC5169">
              <w:rPr>
                <w:sz w:val="20"/>
                <w:szCs w:val="20"/>
              </w:rPr>
              <w:t>№ 769</w:t>
            </w:r>
            <w:r w:rsidR="00774F8F" w:rsidRPr="00513384">
              <w:rPr>
                <w:sz w:val="20"/>
                <w:szCs w:val="20"/>
              </w:rPr>
              <w:t>;</w:t>
            </w:r>
          </w:p>
          <w:p w:rsidR="00F60776" w:rsidRPr="00513384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36 Положения по организации эксплуатационно-технического обслуживания систем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579/366;</w:t>
            </w:r>
          </w:p>
          <w:p w:rsidR="00F60776" w:rsidRPr="00513384" w:rsidRDefault="00F60776" w:rsidP="001F4C1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4.9. раздела 4 (приложение 2)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27FA4" w:rsidRPr="004A52C6" w:rsidTr="00371544">
        <w:tc>
          <w:tcPr>
            <w:tcW w:w="675" w:type="dxa"/>
            <w:vAlign w:val="center"/>
          </w:tcPr>
          <w:p w:rsidR="00227FA4" w:rsidRPr="00513384" w:rsidRDefault="00227FA4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6</w:t>
            </w:r>
            <w:r w:rsidR="000471A5" w:rsidRPr="00513384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A4" w:rsidRPr="00513384" w:rsidRDefault="00227FA4" w:rsidP="00227FA4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>Утверждаются ли акты по результатам комплексных проверок главами муниципальных образований или лица</w:t>
            </w:r>
            <w:r w:rsidR="00CC5169">
              <w:rPr>
                <w:rFonts w:eastAsiaTheme="minorHAnsi"/>
                <w:sz w:val="20"/>
                <w:szCs w:val="20"/>
                <w:lang w:eastAsia="en-US"/>
              </w:rPr>
              <w:t>ми, исполняющими их обязанности</w:t>
            </w:r>
          </w:p>
          <w:p w:rsidR="00227FA4" w:rsidRPr="00513384" w:rsidRDefault="00227FA4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trike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FA4" w:rsidRPr="00513384" w:rsidRDefault="00227FA4" w:rsidP="001F4C1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0"/>
                <w:szCs w:val="20"/>
              </w:rPr>
            </w:pPr>
            <w:r w:rsidRPr="00513384">
              <w:rPr>
                <w:sz w:val="20"/>
                <w:szCs w:val="20"/>
              </w:rPr>
              <w:t>пункт 6</w:t>
            </w:r>
            <w:r w:rsidR="00774F8F"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Приложения к</w:t>
            </w:r>
            <w:r w:rsidR="00774F8F" w:rsidRPr="00513384">
              <w:rPr>
                <w:sz w:val="20"/>
                <w:szCs w:val="20"/>
              </w:rPr>
              <w:t xml:space="preserve"> Правилам создания, реконструкции и поддержания в состоянии постоянной готовности к использованию систем оповещения населения, утвержденны</w:t>
            </w:r>
            <w:r w:rsidR="00731B98">
              <w:rPr>
                <w:sz w:val="20"/>
                <w:szCs w:val="20"/>
              </w:rPr>
              <w:t>м</w:t>
            </w:r>
            <w:r w:rsidR="00774F8F" w:rsidRPr="00513384">
              <w:rPr>
                <w:sz w:val="20"/>
                <w:szCs w:val="20"/>
              </w:rPr>
              <w:t xml:space="preserve"> постановлением Правительства Российской Федерации от 17.05.2023 </w:t>
            </w:r>
            <w:r w:rsidR="00CC5169">
              <w:rPr>
                <w:sz w:val="20"/>
                <w:szCs w:val="20"/>
              </w:rPr>
              <w:t xml:space="preserve">№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FA4" w:rsidRPr="004A52C6" w:rsidRDefault="00227FA4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27FA4" w:rsidRPr="004A52C6" w:rsidTr="00371544">
        <w:tc>
          <w:tcPr>
            <w:tcW w:w="675" w:type="dxa"/>
            <w:vAlign w:val="center"/>
          </w:tcPr>
          <w:p w:rsidR="00227FA4" w:rsidRPr="00513384" w:rsidRDefault="005436C1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6</w:t>
            </w:r>
            <w:r w:rsidR="000471A5" w:rsidRPr="00513384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A4" w:rsidRPr="00513384" w:rsidRDefault="005436C1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trike/>
                <w:sz w:val="20"/>
                <w:szCs w:val="20"/>
              </w:rPr>
            </w:pPr>
            <w:proofErr w:type="gram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Направляются ли утвержденные главами муниципальных образований  акты  по результатам комплексных проверок  </w:t>
            </w:r>
            <w:r w:rsidRPr="00513384">
              <w:rPr>
                <w:sz w:val="20"/>
                <w:szCs w:val="20"/>
              </w:rPr>
              <w:t xml:space="preserve">в территориальный орган Министерства Российской Федерации по делам гражданской обороны, чрезвычайным ситуациям и </w:t>
            </w:r>
            <w:r w:rsidRPr="00513384">
              <w:rPr>
                <w:sz w:val="20"/>
                <w:szCs w:val="20"/>
              </w:rPr>
              <w:lastRenderedPageBreak/>
              <w:t>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 ОПОВЕЩЕНИЯ</w:t>
            </w:r>
            <w:proofErr w:type="gramEnd"/>
            <w:r w:rsidRPr="00513384">
              <w:rPr>
                <w:sz w:val="20"/>
                <w:szCs w:val="20"/>
              </w:rPr>
              <w:t xml:space="preserve"> НАСЕЛЕНИЯ! ПРОСЬБА СОХРАНЯТЬ СПОКОЙСТВИЕ!"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FA4" w:rsidRPr="00513384" w:rsidRDefault="005436C1" w:rsidP="000F1A54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sz w:val="20"/>
                <w:szCs w:val="20"/>
              </w:rPr>
            </w:pPr>
            <w:r w:rsidRPr="00513384">
              <w:rPr>
                <w:sz w:val="20"/>
                <w:szCs w:val="20"/>
              </w:rPr>
              <w:lastRenderedPageBreak/>
              <w:t xml:space="preserve">пункт 6 </w:t>
            </w:r>
            <w:r w:rsidR="00774F8F" w:rsidRPr="00513384">
              <w:rPr>
                <w:rFonts w:eastAsiaTheme="minorHAnsi"/>
                <w:sz w:val="20"/>
                <w:szCs w:val="20"/>
                <w:lang w:eastAsia="en-US"/>
              </w:rPr>
              <w:t>Приложения к</w:t>
            </w:r>
            <w:r w:rsidR="00774F8F" w:rsidRPr="00513384">
              <w:rPr>
                <w:sz w:val="20"/>
                <w:szCs w:val="20"/>
              </w:rPr>
              <w:t xml:space="preserve"> Правилам создания, реконструкции и поддержания в состоянии постоянной готовности к использованию систем оповещения населения, утвержденны</w:t>
            </w:r>
            <w:r w:rsidR="00731B98">
              <w:rPr>
                <w:sz w:val="20"/>
                <w:szCs w:val="20"/>
              </w:rPr>
              <w:t>м</w:t>
            </w:r>
            <w:r w:rsidR="00774F8F" w:rsidRPr="00513384">
              <w:rPr>
                <w:sz w:val="20"/>
                <w:szCs w:val="20"/>
              </w:rPr>
              <w:t xml:space="preserve"> постановлением Правительства Российской Федерации от 17.05.2023 </w:t>
            </w:r>
            <w:r w:rsidR="00CC5169">
              <w:rPr>
                <w:sz w:val="20"/>
                <w:szCs w:val="20"/>
              </w:rPr>
              <w:t xml:space="preserve">№ 769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FA4" w:rsidRPr="004A52C6" w:rsidRDefault="00227FA4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4A52C6" w:rsidRDefault="0092404E" w:rsidP="000471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6</w:t>
            </w:r>
            <w:r w:rsidR="000471A5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776" w:rsidRDefault="00F60776" w:rsidP="00F60776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Созданы ли органом местного самоуправления запасы мобильных (перевозимых и переносных) технических средств оповещения населения и поддерживаются ли они в готовности к использованию</w:t>
            </w:r>
          </w:p>
          <w:p w:rsidR="00F60776" w:rsidRPr="004A52C6" w:rsidRDefault="00F60776" w:rsidP="00F60776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404E" w:rsidRDefault="0092404E" w:rsidP="0092404E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sz w:val="20"/>
                <w:szCs w:val="20"/>
              </w:rPr>
            </w:pPr>
            <w:r w:rsidRPr="00411E4F">
              <w:rPr>
                <w:sz w:val="20"/>
                <w:szCs w:val="20"/>
              </w:rPr>
              <w:t xml:space="preserve">подпункт «д» пункта 15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CC5169">
              <w:rPr>
                <w:sz w:val="20"/>
                <w:szCs w:val="20"/>
              </w:rPr>
              <w:t>№ 769</w:t>
            </w:r>
            <w:r w:rsidRPr="00411E4F">
              <w:rPr>
                <w:sz w:val="20"/>
                <w:szCs w:val="20"/>
              </w:rPr>
              <w:t>;</w:t>
            </w:r>
          </w:p>
          <w:p w:rsidR="00F60776" w:rsidRPr="004A52C6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28 Положения о системах оповещения населения, утвержденного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4A52C6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Приложение № 3 к Положению о системах оповещения населения, утвержденному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DF72AB" w:rsidRPr="004A52C6" w:rsidRDefault="00F60776" w:rsidP="001F4C1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4.4. раздела 4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4A52C6" w:rsidRDefault="000471A5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776" w:rsidRDefault="00F60776" w:rsidP="00F60776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Создан ли органом местного самоуправления резерв стационарных технических средств оповещения </w:t>
            </w:r>
          </w:p>
          <w:p w:rsidR="00F60776" w:rsidRPr="004A52C6" w:rsidRDefault="00F60776" w:rsidP="00F60776">
            <w:pPr>
              <w:pStyle w:val="ConsPlusNormal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35B5A" w:rsidRDefault="00E35B5A" w:rsidP="00E35B5A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sz w:val="20"/>
                <w:szCs w:val="20"/>
              </w:rPr>
            </w:pPr>
            <w:r w:rsidRPr="001769C2">
              <w:rPr>
                <w:sz w:val="20"/>
                <w:szCs w:val="20"/>
              </w:rPr>
              <w:t>подпункт «д» пункта 15 Правил создания, реконструкции и поддержания в состоянии постоянной готовности к использованию систем оповещения населения, утвержденн</w:t>
            </w:r>
            <w:r>
              <w:rPr>
                <w:sz w:val="20"/>
                <w:szCs w:val="20"/>
              </w:rPr>
              <w:t>ых</w:t>
            </w:r>
            <w:r w:rsidRPr="001769C2">
              <w:rPr>
                <w:sz w:val="20"/>
                <w:szCs w:val="20"/>
              </w:rPr>
              <w:t xml:space="preserve"> постановлением Правительства Российской Федерации от 17.05.2023 </w:t>
            </w:r>
            <w:r w:rsidR="00CC5169">
              <w:rPr>
                <w:sz w:val="20"/>
                <w:szCs w:val="20"/>
              </w:rPr>
              <w:t>№ 769</w:t>
            </w:r>
            <w:r w:rsidRPr="001769C2">
              <w:rPr>
                <w:sz w:val="20"/>
                <w:szCs w:val="20"/>
              </w:rPr>
              <w:t>;</w:t>
            </w:r>
          </w:p>
          <w:p w:rsidR="00F60776" w:rsidRPr="004A52C6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28 Положения о системах оповещения населения, утвержденного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F60776" w:rsidRPr="004A52C6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Приложение № 3 к Положению о системах оповещения населения, утвержденному приказом МЧС России и </w:t>
            </w:r>
            <w:proofErr w:type="spell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DF72AB" w:rsidRPr="004A52C6" w:rsidRDefault="00F60776" w:rsidP="001F4C1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пункт 4.4. раздела 4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513384" w:rsidRDefault="000471A5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13384">
              <w:rPr>
                <w:rFonts w:eastAsiaTheme="minorEastAsia"/>
                <w:sz w:val="20"/>
                <w:szCs w:val="20"/>
              </w:rPr>
              <w:t>71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60776" w:rsidRPr="00513384" w:rsidRDefault="00F60776" w:rsidP="00F60776">
            <w:pPr>
              <w:tabs>
                <w:tab w:val="left" w:pos="142"/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Установлена ли органом местного самоуправления номенклатура, объем, порядок создания и использования резерва технических средств оповещения 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471A5" w:rsidRPr="00513384" w:rsidRDefault="000471A5" w:rsidP="000471A5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sz w:val="20"/>
                <w:szCs w:val="20"/>
              </w:rPr>
            </w:pPr>
            <w:r w:rsidRPr="00513384">
              <w:rPr>
                <w:sz w:val="20"/>
                <w:szCs w:val="20"/>
              </w:rPr>
              <w:t xml:space="preserve">подпункт «д» пункта 15 Правил создания, реконструкции и поддержания в состоянии постоянной готовности к использованию систем оповещения населения, утвержденных постановлением Правительства Российской Федерации от 17.05.2023 </w:t>
            </w:r>
            <w:r w:rsidR="00CC5169">
              <w:rPr>
                <w:sz w:val="20"/>
                <w:szCs w:val="20"/>
              </w:rPr>
              <w:t>№ 769</w:t>
            </w:r>
            <w:r w:rsidRPr="00513384">
              <w:rPr>
                <w:sz w:val="20"/>
                <w:szCs w:val="20"/>
              </w:rPr>
              <w:t>;</w:t>
            </w:r>
          </w:p>
          <w:p w:rsidR="00F60776" w:rsidRPr="00513384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28 Положения о системах оповещения населения, утвержденного приказом МЧС России и </w:t>
            </w:r>
            <w:proofErr w:type="spellStart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 России от 31.07.2020 № 578/365;</w:t>
            </w:r>
          </w:p>
          <w:p w:rsidR="00DF72AB" w:rsidRPr="00513384" w:rsidRDefault="00F60776" w:rsidP="001F4C1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3384">
              <w:rPr>
                <w:rFonts w:eastAsiaTheme="minorHAnsi"/>
                <w:sz w:val="20"/>
                <w:szCs w:val="20"/>
                <w:lang w:eastAsia="en-US"/>
              </w:rPr>
              <w:t xml:space="preserve">пункт 4.4. раздела 4 (приложение 1) Положения о системе оповещения населения Ленинградской области, утвержденного постановлением Правительства Ленинградской области от 23.04.2021 № 223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0776" w:rsidRPr="004A52C6" w:rsidTr="00371544">
        <w:tc>
          <w:tcPr>
            <w:tcW w:w="13574" w:type="dxa"/>
            <w:gridSpan w:val="3"/>
            <w:tcBorders>
              <w:right w:val="single" w:sz="4" w:space="0" w:color="auto"/>
            </w:tcBorders>
            <w:vAlign w:val="center"/>
          </w:tcPr>
          <w:p w:rsidR="00F60776" w:rsidRPr="004A52C6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Планирование эвакуационных мероприятий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60776" w:rsidRPr="004A52C6" w:rsidTr="00371544">
        <w:tc>
          <w:tcPr>
            <w:tcW w:w="675" w:type="dxa"/>
            <w:shd w:val="clear" w:color="auto" w:fill="auto"/>
            <w:vAlign w:val="center"/>
          </w:tcPr>
          <w:p w:rsidR="00F60776" w:rsidRPr="004A52C6" w:rsidRDefault="000471A5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776" w:rsidRPr="004A52C6" w:rsidRDefault="00F60776" w:rsidP="00CC51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Принимаются ли органом местного самоуправления решения о проведении эвакуационных мероприятий в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чрезвычайных </w:t>
            </w:r>
            <w:proofErr w:type="gramStart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ситуациях</w:t>
            </w:r>
            <w:proofErr w:type="gramEnd"/>
            <w:r w:rsidRPr="004A52C6">
              <w:rPr>
                <w:rFonts w:eastAsiaTheme="minorHAnsi"/>
                <w:sz w:val="20"/>
                <w:szCs w:val="20"/>
                <w:lang w:eastAsia="en-US"/>
              </w:rPr>
              <w:t xml:space="preserve"> и организуется ли их проведение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подпункт «б» пункта 2 статьи 11 Федерального закона от 21.12.1994 № 68-ФЗ «О защите населения и территорий от чрезвычайных ситуаций природного и техногенного </w:t>
            </w:r>
            <w:r w:rsidRPr="004A5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характера»</w:t>
            </w:r>
          </w:p>
        </w:tc>
        <w:tc>
          <w:tcPr>
            <w:tcW w:w="1707" w:type="dxa"/>
            <w:shd w:val="clear" w:color="auto" w:fill="auto"/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15281" w:type="dxa"/>
            <w:gridSpan w:val="4"/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ПУФ (повышение устойчивости функционирования)</w:t>
            </w:r>
          </w:p>
        </w:tc>
      </w:tr>
      <w:tr w:rsidR="00F60776" w:rsidRPr="004A52C6" w:rsidTr="00371544">
        <w:trPr>
          <w:trHeight w:val="769"/>
        </w:trPr>
        <w:tc>
          <w:tcPr>
            <w:tcW w:w="675" w:type="dxa"/>
            <w:vAlign w:val="center"/>
          </w:tcPr>
          <w:p w:rsidR="00F60776" w:rsidRPr="004A52C6" w:rsidRDefault="000471A5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73</w:t>
            </w:r>
          </w:p>
        </w:tc>
        <w:tc>
          <w:tcPr>
            <w:tcW w:w="5079" w:type="dxa"/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Содействует ли орган местного самоуправления устойчивому функционированию организаций в чрезвычайных ситуациях</w:t>
            </w:r>
          </w:p>
        </w:tc>
        <w:tc>
          <w:tcPr>
            <w:tcW w:w="7820" w:type="dxa"/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подпункт «ж» пункта 2 статьи 11 Федерального закона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7" w:type="dxa"/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60776" w:rsidRPr="004A52C6" w:rsidTr="00371544">
        <w:tc>
          <w:tcPr>
            <w:tcW w:w="15281" w:type="dxa"/>
            <w:gridSpan w:val="4"/>
            <w:tcBorders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b/>
                <w:sz w:val="20"/>
                <w:szCs w:val="20"/>
                <w:lang w:eastAsia="en-US"/>
              </w:rPr>
              <w:t>Осуществление мероприятий по социальной защите населения, пострадавшего от чрезвычайных ситуаций, проведение гуманитарных акций</w:t>
            </w:r>
          </w:p>
        </w:tc>
      </w:tr>
      <w:tr w:rsidR="00F60776" w:rsidRPr="004A52C6" w:rsidTr="00371544">
        <w:tc>
          <w:tcPr>
            <w:tcW w:w="675" w:type="dxa"/>
            <w:vAlign w:val="center"/>
          </w:tcPr>
          <w:p w:rsidR="00F60776" w:rsidRPr="004A52C6" w:rsidRDefault="000471A5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</w:t>
            </w:r>
          </w:p>
        </w:tc>
        <w:tc>
          <w:tcPr>
            <w:tcW w:w="5079" w:type="dxa"/>
          </w:tcPr>
          <w:p w:rsidR="00F60776" w:rsidRPr="004A52C6" w:rsidRDefault="00F60776" w:rsidP="00F607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4A52C6">
              <w:rPr>
                <w:rFonts w:eastAsiaTheme="minorEastAsia"/>
                <w:sz w:val="20"/>
                <w:szCs w:val="20"/>
              </w:rPr>
              <w:t>Осуществляются ли органом местного самоуправления мероприятия по социальной защите населения, пострадавшего от чрезвычайных ситуаций</w:t>
            </w:r>
          </w:p>
        </w:tc>
        <w:tc>
          <w:tcPr>
            <w:tcW w:w="7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keepNext/>
              <w:tabs>
                <w:tab w:val="num" w:pos="54"/>
                <w:tab w:val="left" w:pos="142"/>
                <w:tab w:val="center" w:pos="4677"/>
                <w:tab w:val="right" w:pos="9355"/>
              </w:tabs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52C6">
              <w:rPr>
                <w:rFonts w:eastAsiaTheme="minorHAnsi"/>
                <w:sz w:val="20"/>
                <w:szCs w:val="20"/>
                <w:lang w:eastAsia="en-US"/>
              </w:rPr>
              <w:t>статья 4 Федерального закона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776" w:rsidRPr="004A52C6" w:rsidRDefault="00F60776" w:rsidP="00F60776">
            <w:pPr>
              <w:tabs>
                <w:tab w:val="center" w:pos="4677"/>
                <w:tab w:val="right" w:pos="9355"/>
              </w:tabs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510AB5" w:rsidRPr="004A52C6" w:rsidRDefault="00510AB5" w:rsidP="00510AB5">
      <w:pPr>
        <w:widowControl w:val="0"/>
        <w:suppressAutoHyphens/>
        <w:autoSpaceDE w:val="0"/>
        <w:jc w:val="both"/>
        <w:rPr>
          <w:lang w:eastAsia="ar-SA"/>
        </w:rPr>
      </w:pPr>
    </w:p>
    <w:p w:rsidR="00510AB5" w:rsidRDefault="00510AB5" w:rsidP="00510AB5">
      <w:pPr>
        <w:pStyle w:val="a3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sz w:val="28"/>
          <w:szCs w:val="28"/>
        </w:rPr>
      </w:pPr>
    </w:p>
    <w:sectPr w:rsidR="00510AB5" w:rsidSect="001769C2">
      <w:pgSz w:w="16838" w:h="11906" w:orient="landscape"/>
      <w:pgMar w:top="1418" w:right="962" w:bottom="993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32" w:rsidRDefault="001E3E32" w:rsidP="00983E9A">
      <w:r>
        <w:separator/>
      </w:r>
    </w:p>
  </w:endnote>
  <w:endnote w:type="continuationSeparator" w:id="0">
    <w:p w:rsidR="001E3E32" w:rsidRDefault="001E3E32" w:rsidP="009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32" w:rsidRDefault="001E3E32" w:rsidP="00983E9A">
      <w:r>
        <w:separator/>
      </w:r>
    </w:p>
  </w:footnote>
  <w:footnote w:type="continuationSeparator" w:id="0">
    <w:p w:rsidR="001E3E32" w:rsidRDefault="001E3E32" w:rsidP="0098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024"/>
    <w:multiLevelType w:val="hybridMultilevel"/>
    <w:tmpl w:val="989E8CBA"/>
    <w:lvl w:ilvl="0" w:tplc="1C4E665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376E12"/>
    <w:multiLevelType w:val="hybridMultilevel"/>
    <w:tmpl w:val="D4FA33D0"/>
    <w:lvl w:ilvl="0" w:tplc="110AF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062D"/>
    <w:multiLevelType w:val="hybridMultilevel"/>
    <w:tmpl w:val="A93ABC02"/>
    <w:lvl w:ilvl="0" w:tplc="0B5635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F"/>
    <w:rsid w:val="00004AF8"/>
    <w:rsid w:val="0003456B"/>
    <w:rsid w:val="0003523D"/>
    <w:rsid w:val="0004354C"/>
    <w:rsid w:val="000471A5"/>
    <w:rsid w:val="00072F47"/>
    <w:rsid w:val="0008652D"/>
    <w:rsid w:val="000A176C"/>
    <w:rsid w:val="000F1A54"/>
    <w:rsid w:val="001543C6"/>
    <w:rsid w:val="00170086"/>
    <w:rsid w:val="001769C2"/>
    <w:rsid w:val="001A72E2"/>
    <w:rsid w:val="001C042B"/>
    <w:rsid w:val="001E3E32"/>
    <w:rsid w:val="001F4C16"/>
    <w:rsid w:val="00206C3C"/>
    <w:rsid w:val="002114FF"/>
    <w:rsid w:val="00221265"/>
    <w:rsid w:val="00227FA4"/>
    <w:rsid w:val="00242F64"/>
    <w:rsid w:val="0025215C"/>
    <w:rsid w:val="002C7828"/>
    <w:rsid w:val="002E0BCA"/>
    <w:rsid w:val="002E6E77"/>
    <w:rsid w:val="002F4A4C"/>
    <w:rsid w:val="00306890"/>
    <w:rsid w:val="003404D7"/>
    <w:rsid w:val="0034052F"/>
    <w:rsid w:val="00362F7B"/>
    <w:rsid w:val="00364267"/>
    <w:rsid w:val="00371544"/>
    <w:rsid w:val="003979C6"/>
    <w:rsid w:val="003C5DDD"/>
    <w:rsid w:val="003F6A18"/>
    <w:rsid w:val="00411D7B"/>
    <w:rsid w:val="00411E4F"/>
    <w:rsid w:val="004223D3"/>
    <w:rsid w:val="00436FA9"/>
    <w:rsid w:val="00441591"/>
    <w:rsid w:val="00462B8C"/>
    <w:rsid w:val="00481468"/>
    <w:rsid w:val="004A52C6"/>
    <w:rsid w:val="00510AB5"/>
    <w:rsid w:val="00513384"/>
    <w:rsid w:val="005216D1"/>
    <w:rsid w:val="00531A42"/>
    <w:rsid w:val="005323CD"/>
    <w:rsid w:val="005350C8"/>
    <w:rsid w:val="005436C1"/>
    <w:rsid w:val="00574DE6"/>
    <w:rsid w:val="00591BDA"/>
    <w:rsid w:val="005A0662"/>
    <w:rsid w:val="005B0D5C"/>
    <w:rsid w:val="005D6EF4"/>
    <w:rsid w:val="005E46F1"/>
    <w:rsid w:val="005F0B82"/>
    <w:rsid w:val="00601BD7"/>
    <w:rsid w:val="00634CBC"/>
    <w:rsid w:val="006A5F81"/>
    <w:rsid w:val="006B1CAE"/>
    <w:rsid w:val="006D493A"/>
    <w:rsid w:val="006E2294"/>
    <w:rsid w:val="006E5833"/>
    <w:rsid w:val="00701984"/>
    <w:rsid w:val="0070416B"/>
    <w:rsid w:val="00705910"/>
    <w:rsid w:val="007172FB"/>
    <w:rsid w:val="00723A5A"/>
    <w:rsid w:val="00731B98"/>
    <w:rsid w:val="0073385F"/>
    <w:rsid w:val="00774F8F"/>
    <w:rsid w:val="00781363"/>
    <w:rsid w:val="007D7E7E"/>
    <w:rsid w:val="0082046E"/>
    <w:rsid w:val="008250A7"/>
    <w:rsid w:val="00830992"/>
    <w:rsid w:val="00840437"/>
    <w:rsid w:val="0084366C"/>
    <w:rsid w:val="0088266B"/>
    <w:rsid w:val="008A4D87"/>
    <w:rsid w:val="008C6246"/>
    <w:rsid w:val="008E5A63"/>
    <w:rsid w:val="009103AD"/>
    <w:rsid w:val="00911108"/>
    <w:rsid w:val="0092404E"/>
    <w:rsid w:val="00925828"/>
    <w:rsid w:val="00983E9A"/>
    <w:rsid w:val="009952BB"/>
    <w:rsid w:val="009A14BE"/>
    <w:rsid w:val="009A5DDF"/>
    <w:rsid w:val="009A70B4"/>
    <w:rsid w:val="009D5CF9"/>
    <w:rsid w:val="009F56D7"/>
    <w:rsid w:val="00A61D1E"/>
    <w:rsid w:val="00A8156C"/>
    <w:rsid w:val="00A83ABB"/>
    <w:rsid w:val="00A848D6"/>
    <w:rsid w:val="00A85C9B"/>
    <w:rsid w:val="00AB18B0"/>
    <w:rsid w:val="00AC41A1"/>
    <w:rsid w:val="00AD718C"/>
    <w:rsid w:val="00AF343C"/>
    <w:rsid w:val="00B0620F"/>
    <w:rsid w:val="00BB46B2"/>
    <w:rsid w:val="00C26D23"/>
    <w:rsid w:val="00C436B6"/>
    <w:rsid w:val="00C56B9F"/>
    <w:rsid w:val="00C625F0"/>
    <w:rsid w:val="00C95D0E"/>
    <w:rsid w:val="00CC5169"/>
    <w:rsid w:val="00CC5767"/>
    <w:rsid w:val="00CC608A"/>
    <w:rsid w:val="00CD1449"/>
    <w:rsid w:val="00CD6AD3"/>
    <w:rsid w:val="00D051D1"/>
    <w:rsid w:val="00D12CBF"/>
    <w:rsid w:val="00D33454"/>
    <w:rsid w:val="00D37543"/>
    <w:rsid w:val="00D378B3"/>
    <w:rsid w:val="00D65B02"/>
    <w:rsid w:val="00DD6D51"/>
    <w:rsid w:val="00DF72AB"/>
    <w:rsid w:val="00E06FB9"/>
    <w:rsid w:val="00E13845"/>
    <w:rsid w:val="00E2605E"/>
    <w:rsid w:val="00E26C81"/>
    <w:rsid w:val="00E35B5A"/>
    <w:rsid w:val="00E44F58"/>
    <w:rsid w:val="00E5091A"/>
    <w:rsid w:val="00E669E2"/>
    <w:rsid w:val="00E96A10"/>
    <w:rsid w:val="00EC4FCF"/>
    <w:rsid w:val="00EF7E32"/>
    <w:rsid w:val="00F0293E"/>
    <w:rsid w:val="00F40B62"/>
    <w:rsid w:val="00F45915"/>
    <w:rsid w:val="00F50B6D"/>
    <w:rsid w:val="00F50E79"/>
    <w:rsid w:val="00F60776"/>
    <w:rsid w:val="00F938D7"/>
    <w:rsid w:val="00FB6D66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69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669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669E2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669E2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669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E669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669E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9">
    <w:name w:val="Сноска"/>
    <w:basedOn w:val="a"/>
    <w:next w:val="a"/>
    <w:uiPriority w:val="99"/>
    <w:rsid w:val="00E669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a">
    <w:name w:val="Цветовое выделение для Текст"/>
    <w:uiPriority w:val="99"/>
    <w:rsid w:val="00E669E2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E66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Верхний колонтитул Знак"/>
    <w:basedOn w:val="a0"/>
    <w:link w:val="ab"/>
    <w:uiPriority w:val="99"/>
    <w:rsid w:val="00E669E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6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e">
    <w:name w:val="Нижний колонтитул Знак"/>
    <w:basedOn w:val="a0"/>
    <w:link w:val="ad"/>
    <w:uiPriority w:val="99"/>
    <w:rsid w:val="00E669E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669E2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9E2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E669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669E2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E669E2"/>
    <w:rPr>
      <w:rFonts w:cs="Times New Roman"/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E669E2"/>
    <w:rPr>
      <w:vertAlign w:val="superscript"/>
    </w:rPr>
  </w:style>
  <w:style w:type="table" w:customStyle="1" w:styleId="2">
    <w:name w:val="Сетка таблицы2"/>
    <w:basedOn w:val="a1"/>
    <w:next w:val="af5"/>
    <w:uiPriority w:val="39"/>
    <w:rsid w:val="00E6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E669E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510AB5"/>
    <w:pPr>
      <w:spacing w:after="0" w:line="240" w:lineRule="auto"/>
    </w:pPr>
  </w:style>
  <w:style w:type="table" w:customStyle="1" w:styleId="11">
    <w:name w:val="Сетка таблицы1"/>
    <w:basedOn w:val="a1"/>
    <w:next w:val="af5"/>
    <w:uiPriority w:val="39"/>
    <w:rsid w:val="0051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1B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1B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69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669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669E2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669E2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669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E669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669E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9">
    <w:name w:val="Сноска"/>
    <w:basedOn w:val="a"/>
    <w:next w:val="a"/>
    <w:uiPriority w:val="99"/>
    <w:rsid w:val="00E669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a">
    <w:name w:val="Цветовое выделение для Текст"/>
    <w:uiPriority w:val="99"/>
    <w:rsid w:val="00E669E2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E66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Верхний колонтитул Знак"/>
    <w:basedOn w:val="a0"/>
    <w:link w:val="ab"/>
    <w:uiPriority w:val="99"/>
    <w:rsid w:val="00E669E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6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e">
    <w:name w:val="Нижний колонтитул Знак"/>
    <w:basedOn w:val="a0"/>
    <w:link w:val="ad"/>
    <w:uiPriority w:val="99"/>
    <w:rsid w:val="00E669E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669E2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9E2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E669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669E2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E669E2"/>
    <w:rPr>
      <w:rFonts w:cs="Times New Roman"/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E669E2"/>
    <w:rPr>
      <w:vertAlign w:val="superscript"/>
    </w:rPr>
  </w:style>
  <w:style w:type="table" w:customStyle="1" w:styleId="2">
    <w:name w:val="Сетка таблицы2"/>
    <w:basedOn w:val="a1"/>
    <w:next w:val="af5"/>
    <w:uiPriority w:val="39"/>
    <w:rsid w:val="00E6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E669E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510AB5"/>
    <w:pPr>
      <w:spacing w:after="0" w:line="240" w:lineRule="auto"/>
    </w:pPr>
  </w:style>
  <w:style w:type="table" w:customStyle="1" w:styleId="11">
    <w:name w:val="Сетка таблицы1"/>
    <w:basedOn w:val="a1"/>
    <w:next w:val="af5"/>
    <w:uiPriority w:val="39"/>
    <w:rsid w:val="0051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1B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1B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9784-A4E3-4C6D-87D4-8AEB94FA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16</Pages>
  <Words>7466</Words>
  <Characters>42561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Литницкая</dc:creator>
  <cp:lastModifiedBy>Елена Владимировна Шарапова</cp:lastModifiedBy>
  <cp:revision>9</cp:revision>
  <dcterms:created xsi:type="dcterms:W3CDTF">2023-11-10T07:07:00Z</dcterms:created>
  <dcterms:modified xsi:type="dcterms:W3CDTF">2023-12-13T11:40:00Z</dcterms:modified>
</cp:coreProperties>
</file>