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0"/>
        <w:gridCol w:w="2130"/>
        <w:gridCol w:w="1302"/>
        <w:gridCol w:w="1467"/>
        <w:gridCol w:w="5479"/>
        <w:gridCol w:w="2268"/>
        <w:gridCol w:w="2241"/>
      </w:tblGrid>
      <w:tr w:rsidR="00FD6093" w:rsidRPr="00FB607E" w:rsidTr="00B76984">
        <w:tc>
          <w:tcPr>
            <w:tcW w:w="530" w:type="dxa"/>
          </w:tcPr>
          <w:p w:rsidR="00FB607E" w:rsidRPr="00FB607E" w:rsidRDefault="00FB6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#</w:t>
            </w:r>
            <w:r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130" w:type="dxa"/>
          </w:tcPr>
          <w:p w:rsidR="00FB607E" w:rsidRPr="00FB607E" w:rsidRDefault="00FB6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Проверяемое учреждение</w:t>
            </w:r>
          </w:p>
        </w:tc>
        <w:tc>
          <w:tcPr>
            <w:tcW w:w="1302" w:type="dxa"/>
          </w:tcPr>
          <w:p w:rsidR="00FB607E" w:rsidRPr="00FB607E" w:rsidRDefault="00FB607E" w:rsidP="00FB6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номер распоряжения о проведении проверки</w:t>
            </w:r>
          </w:p>
        </w:tc>
        <w:tc>
          <w:tcPr>
            <w:tcW w:w="1467" w:type="dxa"/>
          </w:tcPr>
          <w:p w:rsidR="00FB607E" w:rsidRPr="00FB607E" w:rsidRDefault="00FB6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и окончания проверки</w:t>
            </w:r>
          </w:p>
        </w:tc>
        <w:tc>
          <w:tcPr>
            <w:tcW w:w="5479" w:type="dxa"/>
          </w:tcPr>
          <w:p w:rsidR="00FB607E" w:rsidRPr="00FB607E" w:rsidRDefault="00FB6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Цель, задачи и предмет проверки</w:t>
            </w:r>
          </w:p>
        </w:tc>
        <w:tc>
          <w:tcPr>
            <w:tcW w:w="2268" w:type="dxa"/>
          </w:tcPr>
          <w:p w:rsidR="00FB607E" w:rsidRPr="00FB607E" w:rsidRDefault="00FB6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проверки</w:t>
            </w:r>
          </w:p>
        </w:tc>
        <w:tc>
          <w:tcPr>
            <w:tcW w:w="2241" w:type="dxa"/>
          </w:tcPr>
          <w:p w:rsidR="00FB607E" w:rsidRPr="00FB607E" w:rsidRDefault="00FB6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 по результатам проверки</w:t>
            </w:r>
          </w:p>
        </w:tc>
      </w:tr>
      <w:tr w:rsidR="00FD6093" w:rsidRPr="00FB607E" w:rsidTr="00B76984">
        <w:tc>
          <w:tcPr>
            <w:tcW w:w="530" w:type="dxa"/>
          </w:tcPr>
          <w:p w:rsidR="00FB607E" w:rsidRPr="00FB607E" w:rsidRDefault="00FB6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dxa"/>
          </w:tcPr>
          <w:p w:rsidR="00FB607E" w:rsidRPr="00FB607E" w:rsidRDefault="00297065" w:rsidP="00297065">
            <w:pPr>
              <w:rPr>
                <w:rFonts w:ascii="Times New Roman" w:hAnsi="Times New Roman" w:cs="Times New Roman"/>
              </w:rPr>
            </w:pPr>
            <w:r w:rsidRPr="00297065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осударственное казенное</w:t>
            </w:r>
            <w:r w:rsidRPr="00297065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е</w:t>
            </w:r>
            <w:r w:rsidRPr="00297065">
              <w:rPr>
                <w:rFonts w:ascii="Times New Roman" w:hAnsi="Times New Roman" w:cs="Times New Roman"/>
              </w:rPr>
              <w:t xml:space="preserve"> Ленинградской области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7065">
              <w:rPr>
                <w:rFonts w:ascii="Times New Roman" w:hAnsi="Times New Roman" w:cs="Times New Roman"/>
              </w:rPr>
              <w:t>«Центр материально-технического обеспечения судебных участков мировых судей Ленинградской области»</w:t>
            </w:r>
            <w:r>
              <w:rPr>
                <w:rFonts w:ascii="Times New Roman" w:hAnsi="Times New Roman" w:cs="Times New Roman"/>
              </w:rPr>
              <w:t xml:space="preserve"> (ГКУ ЛО «ЦМТО СУ»)</w:t>
            </w:r>
          </w:p>
        </w:tc>
        <w:tc>
          <w:tcPr>
            <w:tcW w:w="1302" w:type="dxa"/>
          </w:tcPr>
          <w:p w:rsidR="00FB607E" w:rsidRPr="00FB607E" w:rsidRDefault="00297065" w:rsidP="00297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16.10.2018 № 118</w:t>
            </w:r>
          </w:p>
        </w:tc>
        <w:tc>
          <w:tcPr>
            <w:tcW w:w="1467" w:type="dxa"/>
          </w:tcPr>
          <w:p w:rsidR="00FB607E" w:rsidRPr="00FB607E" w:rsidRDefault="00297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26.11.2018 – 30.11.2018</w:t>
            </w:r>
          </w:p>
        </w:tc>
        <w:tc>
          <w:tcPr>
            <w:tcW w:w="5479" w:type="dxa"/>
          </w:tcPr>
          <w:p w:rsidR="004B0BC6" w:rsidRPr="004B0BC6" w:rsidRDefault="004B0BC6" w:rsidP="004B0BC6">
            <w:pPr>
              <w:rPr>
                <w:rFonts w:ascii="Times New Roman" w:hAnsi="Times New Roman" w:cs="Times New Roman"/>
              </w:rPr>
            </w:pPr>
            <w:r w:rsidRPr="004B0BC6">
              <w:rPr>
                <w:rFonts w:ascii="Times New Roman" w:hAnsi="Times New Roman" w:cs="Times New Roman"/>
              </w:rPr>
              <w:t>Цель проверки: оценка результатов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0BC6">
              <w:rPr>
                <w:rFonts w:ascii="Times New Roman" w:hAnsi="Times New Roman" w:cs="Times New Roman"/>
              </w:rPr>
              <w:t>деятельности учреждения.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504D4" w:rsidRPr="00FB607E" w:rsidRDefault="004B0BC6" w:rsidP="004B0BC6">
            <w:pPr>
              <w:rPr>
                <w:rFonts w:ascii="Times New Roman" w:hAnsi="Times New Roman" w:cs="Times New Roman"/>
              </w:rPr>
            </w:pPr>
            <w:proofErr w:type="gramStart"/>
            <w:r w:rsidRPr="004B0BC6">
              <w:rPr>
                <w:rFonts w:ascii="Times New Roman" w:hAnsi="Times New Roman" w:cs="Times New Roman"/>
              </w:rPr>
              <w:t>Предмет проверки: обеспечение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0BC6">
              <w:rPr>
                <w:rFonts w:ascii="Times New Roman" w:hAnsi="Times New Roman" w:cs="Times New Roman"/>
              </w:rPr>
              <w:t>соответствия основных (иных, 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0BC6">
              <w:rPr>
                <w:rFonts w:ascii="Times New Roman" w:hAnsi="Times New Roman" w:cs="Times New Roman"/>
              </w:rPr>
              <w:t>являющихся основными) видов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0BC6">
              <w:rPr>
                <w:rFonts w:ascii="Times New Roman" w:hAnsi="Times New Roman" w:cs="Times New Roman"/>
              </w:rPr>
              <w:t>деятельности учреждения целям,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0BC6">
              <w:rPr>
                <w:rFonts w:ascii="Times New Roman" w:hAnsi="Times New Roman" w:cs="Times New Roman"/>
              </w:rPr>
              <w:t>предусмотренным учредительными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0BC6">
              <w:rPr>
                <w:rFonts w:ascii="Times New Roman" w:hAnsi="Times New Roman" w:cs="Times New Roman"/>
              </w:rPr>
              <w:t>документами; исполнение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0BC6">
              <w:rPr>
                <w:rFonts w:ascii="Times New Roman" w:hAnsi="Times New Roman" w:cs="Times New Roman"/>
              </w:rPr>
              <w:t>бюджетной сметы; обеспечение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0BC6">
              <w:rPr>
                <w:rFonts w:ascii="Times New Roman" w:hAnsi="Times New Roman" w:cs="Times New Roman"/>
              </w:rPr>
              <w:t>качества и объема исполняемых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0BC6">
              <w:rPr>
                <w:rFonts w:ascii="Times New Roman" w:hAnsi="Times New Roman" w:cs="Times New Roman"/>
              </w:rPr>
              <w:t>функций; осуществление работы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0BC6">
              <w:rPr>
                <w:rFonts w:ascii="Times New Roman" w:hAnsi="Times New Roman" w:cs="Times New Roman"/>
              </w:rPr>
              <w:t>обращениями граждан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0BC6">
              <w:rPr>
                <w:rFonts w:ascii="Times New Roman" w:hAnsi="Times New Roman" w:cs="Times New Roman"/>
              </w:rPr>
              <w:t>организаций; обеспечение целевого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0BC6">
              <w:rPr>
                <w:rFonts w:ascii="Times New Roman" w:hAnsi="Times New Roman" w:cs="Times New Roman"/>
              </w:rPr>
              <w:t>использования и сохранности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0BC6">
              <w:rPr>
                <w:rFonts w:ascii="Times New Roman" w:hAnsi="Times New Roman" w:cs="Times New Roman"/>
              </w:rPr>
              <w:t>имущества, закрепленного 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0BC6">
              <w:rPr>
                <w:rFonts w:ascii="Times New Roman" w:hAnsi="Times New Roman" w:cs="Times New Roman"/>
              </w:rPr>
              <w:t>учреждением; обеспечение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0BC6">
              <w:rPr>
                <w:rFonts w:ascii="Times New Roman" w:hAnsi="Times New Roman" w:cs="Times New Roman"/>
              </w:rPr>
              <w:t>публичности деятельности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0BC6">
              <w:rPr>
                <w:rFonts w:ascii="Times New Roman" w:hAnsi="Times New Roman" w:cs="Times New Roman"/>
              </w:rPr>
              <w:t>учреждения</w:t>
            </w:r>
            <w:proofErr w:type="gramEnd"/>
          </w:p>
        </w:tc>
        <w:tc>
          <w:tcPr>
            <w:tcW w:w="2268" w:type="dxa"/>
          </w:tcPr>
          <w:p w:rsidR="00FB607E" w:rsidRPr="00FB607E" w:rsidRDefault="007A63B7" w:rsidP="007A6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результате проверки установлены недостатки при размещении государственного заказа,</w:t>
            </w:r>
            <w:r w:rsidR="0023175D">
              <w:rPr>
                <w:rFonts w:ascii="Times New Roman" w:hAnsi="Times New Roman" w:cs="Times New Roman"/>
              </w:rPr>
              <w:t xml:space="preserve"> ведении номенклатуры дел, распределению экономии фонда оплаты труда</w:t>
            </w:r>
          </w:p>
        </w:tc>
        <w:tc>
          <w:tcPr>
            <w:tcW w:w="2241" w:type="dxa"/>
          </w:tcPr>
          <w:p w:rsidR="00FB607E" w:rsidRPr="00FB607E" w:rsidRDefault="0023175D" w:rsidP="00B76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Руководством ГКУ ЛО «ЦМТО СУ» прин</w:t>
            </w:r>
            <w:r w:rsidR="00B76984">
              <w:rPr>
                <w:rFonts w:ascii="Times New Roman" w:hAnsi="Times New Roman" w:cs="Times New Roman"/>
              </w:rPr>
              <w:t>я</w:t>
            </w:r>
            <w:r w:rsidR="00E015A7">
              <w:rPr>
                <w:rFonts w:ascii="Times New Roman" w:hAnsi="Times New Roman" w:cs="Times New Roman"/>
              </w:rPr>
              <w:t>ты</w:t>
            </w:r>
            <w:r>
              <w:rPr>
                <w:rFonts w:ascii="Times New Roman" w:hAnsi="Times New Roman" w:cs="Times New Roman"/>
              </w:rPr>
              <w:t xml:space="preserve"> меры для устранения выявленных недостатков и недопущению </w:t>
            </w:r>
            <w:r w:rsidR="00D232CA">
              <w:rPr>
                <w:rFonts w:ascii="Times New Roman" w:hAnsi="Times New Roman" w:cs="Times New Roman"/>
              </w:rPr>
              <w:t xml:space="preserve">их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возникновения впредь.</w:t>
            </w:r>
          </w:p>
        </w:tc>
      </w:tr>
    </w:tbl>
    <w:p w:rsidR="00786788" w:rsidRDefault="00786788"/>
    <w:sectPr w:rsidR="00786788" w:rsidSect="00FD60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7E"/>
    <w:rsid w:val="0023175D"/>
    <w:rsid w:val="00297065"/>
    <w:rsid w:val="004B0BC6"/>
    <w:rsid w:val="00786788"/>
    <w:rsid w:val="007A63B7"/>
    <w:rsid w:val="008C07E0"/>
    <w:rsid w:val="00B76984"/>
    <w:rsid w:val="00C504D4"/>
    <w:rsid w:val="00D232CA"/>
    <w:rsid w:val="00E015A7"/>
    <w:rsid w:val="00FB607E"/>
    <w:rsid w:val="00FD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Олегович Крячек</dc:creator>
  <cp:lastModifiedBy>Сергей Павлович Суханов</cp:lastModifiedBy>
  <cp:revision>2</cp:revision>
  <cp:lastPrinted>2019-01-22T06:49:00Z</cp:lastPrinted>
  <dcterms:created xsi:type="dcterms:W3CDTF">2019-01-22T06:22:00Z</dcterms:created>
  <dcterms:modified xsi:type="dcterms:W3CDTF">2019-01-22T07:21:00Z</dcterms:modified>
</cp:coreProperties>
</file>