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74" w:rsidRDefault="003E4A74" w:rsidP="003E4A74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КОМИТЕТ ПРАВОПОРЯДКА И БЕЗОПАСНОСТИ</w:t>
      </w:r>
    </w:p>
    <w:p w:rsidR="003E4A74" w:rsidRDefault="003E4A74" w:rsidP="003E4A74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ЛЕНИНГРАДСКОЙ ОБЛАСТИ</w:t>
      </w:r>
    </w:p>
    <w:p w:rsidR="003E4A74" w:rsidRDefault="003E4A74" w:rsidP="003E4A74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ПРИКАЗ</w:t>
      </w:r>
    </w:p>
    <w:p w:rsidR="003E4A74" w:rsidRDefault="003E4A74" w:rsidP="003E4A74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5 сентября 2017 г.                                                                  N 13</w:t>
      </w:r>
    </w:p>
    <w:p w:rsidR="003E4A74" w:rsidRDefault="003E4A74" w:rsidP="003E4A74">
      <w:pPr>
        <w:pStyle w:val="a3"/>
        <w:rPr>
          <w:rFonts w:ascii="Arial" w:hAnsi="Arial" w:cs="Arial"/>
          <w:color w:val="333333"/>
          <w:sz w:val="20"/>
          <w:szCs w:val="20"/>
        </w:rPr>
      </w:pPr>
    </w:p>
    <w:p w:rsidR="003E4A74" w:rsidRDefault="003E4A74" w:rsidP="003E4A74">
      <w:pPr>
        <w:pStyle w:val="a3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 ВНЕСЕНИИ ИЗМЕНЕНИЯ В ПРИКАЗ КОМИТЕТА ПРАВОПОРЯДКА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И БЕЗОПАСНОСТИ ЛЕНИНГРАДСКОЙ ОБЛАСТИ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ОТ 10 ФЕВРАЛЯ 2016 ГОДА N 1 "ОБ УТВЕРЖДЕНИИ СОСТАВА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КОМИССИИ ПО СОБЛЮДЕНИЮ ТРЕБОВАНИЙ К СЛУЖЕБНОМУ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ПОВЕДЕНИЮ ГОСУДАРСТВЕННЫХ ГРАЖДАНСКИХ СЛУЖАЩИХ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ЛЕНИНГРАДСКОЙ ОБЛАСТИ И УРЕГУЛИРОВАНИЮ КОНФЛИКТА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ИНТЕРЕСОВ В КОМИТЕТЕ ПРАВОПОРЯДКА И БЕЗОПАСНОСТИ</w:t>
      </w:r>
      <w:r>
        <w:rPr>
          <w:rFonts w:ascii="Arial" w:hAnsi="Arial" w:cs="Arial"/>
          <w:b/>
          <w:bCs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ЛЕНИНГРАДСКОЙ ОБЛАСТИ И УТВЕРЖДЕНИИ ПОРЯДКА ЕЕ РАБОТЫ"</w:t>
      </w:r>
    </w:p>
    <w:p w:rsidR="003E4A74" w:rsidRDefault="003E4A74" w:rsidP="003E4A74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В целях приведения нормативных правовых актов Комитета правопорядка и безопасности Ленинградской области в соответствие с действующим законодательством приказываю:</w:t>
      </w:r>
    </w:p>
    <w:p w:rsidR="003E4A74" w:rsidRDefault="003E4A74" w:rsidP="003E4A74">
      <w:pPr>
        <w:pStyle w:val="a3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Внести в приказ Комитета правопорядка и безопасности Ленинградской области от 10 февраля 2016 года N 1 "Об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 и утверждении порядка ее работы" изменение, заменив в приложении 1 (Состав комиссии по соблюдению требований к служебному поведению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государственных гражданских служащих Ленинградской области и урегулированию конфликта интересов в Комитете правопорядка и безопасности Ленинградской области) слова "Первый заместитель председателя Комитета правопорядка и безопасности Ленинградской области" словами "Первый заместитель председателя Комитета правопорядка и безопасности Ленинградской области - начальник департамента региональной безопасности".</w:t>
      </w:r>
    </w:p>
    <w:p w:rsidR="003E4A74" w:rsidRDefault="003E4A74" w:rsidP="003E4A74">
      <w:pPr>
        <w:pStyle w:val="a3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Председатель Комитета</w:t>
      </w:r>
      <w:r>
        <w:rPr>
          <w:rFonts w:ascii="Arial" w:hAnsi="Arial" w:cs="Arial"/>
          <w:color w:val="333333"/>
          <w:sz w:val="20"/>
          <w:szCs w:val="20"/>
        </w:rPr>
        <w:br/>
        <w:t>правопорядка и безопасности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spellStart"/>
      <w:r>
        <w:rPr>
          <w:rFonts w:ascii="Arial" w:hAnsi="Arial" w:cs="Arial"/>
          <w:color w:val="333333"/>
          <w:sz w:val="20"/>
          <w:szCs w:val="20"/>
        </w:rPr>
        <w:t>А.Н.Степин</w:t>
      </w:r>
      <w:proofErr w:type="spellEnd"/>
    </w:p>
    <w:p w:rsidR="0035667C" w:rsidRDefault="0035667C">
      <w:bookmarkStart w:id="0" w:name="_GoBack"/>
      <w:bookmarkEnd w:id="0"/>
    </w:p>
    <w:sectPr w:rsidR="0035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41"/>
    <w:rsid w:val="002A3641"/>
    <w:rsid w:val="0035667C"/>
    <w:rsid w:val="003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Шуляка</dc:creator>
  <cp:keywords/>
  <dc:description/>
  <cp:lastModifiedBy>Наталья Николаевна Шуляка</cp:lastModifiedBy>
  <cp:revision>2</cp:revision>
  <dcterms:created xsi:type="dcterms:W3CDTF">2018-09-12T07:42:00Z</dcterms:created>
  <dcterms:modified xsi:type="dcterms:W3CDTF">2018-09-12T07:43:00Z</dcterms:modified>
</cp:coreProperties>
</file>